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16F3" w14:textId="77777777" w:rsidR="009E0F92" w:rsidRPr="0090349D" w:rsidRDefault="009E0F92" w:rsidP="009E0F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D2BFBE3" wp14:editId="1B6B1F9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2D4A" w14:textId="77777777" w:rsidR="009E0F92" w:rsidRPr="0090349D" w:rsidRDefault="009E0F92" w:rsidP="009E0F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5312E86" w14:textId="77777777" w:rsidR="009E0F92" w:rsidRPr="0090349D" w:rsidRDefault="009E0F92" w:rsidP="009E0F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D29ED3" w14:textId="77777777" w:rsidR="009E0F92" w:rsidRPr="0090349D" w:rsidRDefault="009E0F92" w:rsidP="009E0F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5D23DDD1" w14:textId="77777777" w:rsidR="009E0F92" w:rsidRPr="0090349D" w:rsidRDefault="009E0F92" w:rsidP="009E0F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017A9C" w14:textId="77777777" w:rsidR="009E0F92" w:rsidRPr="00EB1030" w:rsidRDefault="008855CE" w:rsidP="009E0F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9E0F92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7C98ACB" w14:textId="77777777" w:rsidR="009E0F92" w:rsidRDefault="009E0F92" w:rsidP="009E0F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0C7C34D" w14:textId="6B87A352" w:rsidR="009E0F92" w:rsidRDefault="009E0F92" w:rsidP="00FD25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november 27.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76FB8DA" w14:textId="77777777" w:rsidR="009E0F92" w:rsidRDefault="009E0F92" w:rsidP="009E0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Beszámoló</w:t>
      </w:r>
    </w:p>
    <w:p w14:paraId="7413742F" w14:textId="77777777" w:rsidR="009E0F92" w:rsidRDefault="009E0F92" w:rsidP="009E0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közterület-felügyelet működéséről</w:t>
      </w:r>
    </w:p>
    <w:p w14:paraId="295D2BFB" w14:textId="77777777" w:rsidR="009E0F92" w:rsidRDefault="009E0F92" w:rsidP="009E0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 október- 2023. október időszakra vonatkozóan</w:t>
      </w:r>
    </w:p>
    <w:p w14:paraId="14D5612A" w14:textId="77777777" w:rsidR="009E0F92" w:rsidRDefault="009E0F92" w:rsidP="009E0F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FD3B6F" w14:textId="77777777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3.11.27.</w:t>
      </w:r>
    </w:p>
    <w:p w14:paraId="05DDED7D" w14:textId="77777777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2DEC97EC" w14:textId="77777777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688D0575" w14:textId="5F3A029C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259B" w:rsidRPr="00FD259B">
        <w:rPr>
          <w:rFonts w:ascii="Times New Roman" w:hAnsi="Times New Roman" w:cs="Times New Roman"/>
          <w:b/>
          <w:bCs/>
        </w:rPr>
        <w:t>Kovács Péter közterület</w:t>
      </w:r>
      <w:r w:rsidR="00FD259B">
        <w:rPr>
          <w:rFonts w:ascii="Times New Roman" w:hAnsi="Times New Roman" w:cs="Times New Roman"/>
          <w:b/>
          <w:bCs/>
        </w:rPr>
        <w:t xml:space="preserve"> </w:t>
      </w:r>
      <w:r w:rsidR="00FD259B" w:rsidRPr="00FD259B">
        <w:rPr>
          <w:rFonts w:ascii="Times New Roman" w:hAnsi="Times New Roman" w:cs="Times New Roman"/>
          <w:b/>
          <w:bCs/>
        </w:rPr>
        <w:t>-</w:t>
      </w:r>
      <w:r w:rsidR="00FD259B">
        <w:rPr>
          <w:rFonts w:ascii="Times New Roman" w:hAnsi="Times New Roman" w:cs="Times New Roman"/>
          <w:b/>
          <w:bCs/>
        </w:rPr>
        <w:t xml:space="preserve"> </w:t>
      </w:r>
      <w:r w:rsidR="00FD259B" w:rsidRPr="00FD259B">
        <w:rPr>
          <w:rFonts w:ascii="Times New Roman" w:hAnsi="Times New Roman" w:cs="Times New Roman"/>
          <w:b/>
          <w:bCs/>
        </w:rPr>
        <w:t>felügyelő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51759B6" w14:textId="77777777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BD9466C" w14:textId="77777777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096F9CFE" w14:textId="77777777" w:rsidR="009E0F92" w:rsidRPr="00084F1F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>
        <w:rPr>
          <w:rFonts w:ascii="Times New Roman" w:hAnsi="Times New Roman" w:cs="Times New Roman"/>
          <w:b/>
          <w:bCs/>
        </w:rPr>
        <w:tab/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19E66436" w14:textId="77777777" w:rsidR="009E0F92" w:rsidRPr="00C47814" w:rsidRDefault="009E0F92" w:rsidP="009E0F9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69F3E57" w14:textId="77777777" w:rsidR="009E0F92" w:rsidRPr="00F63477" w:rsidRDefault="009E0F92" w:rsidP="009E0F92">
      <w:pPr>
        <w:spacing w:after="0"/>
        <w:rPr>
          <w:rFonts w:ascii="Times New Roman" w:hAnsi="Times New Roman" w:cs="Times New Roman"/>
        </w:rPr>
      </w:pPr>
    </w:p>
    <w:p w14:paraId="16275777" w14:textId="77777777" w:rsidR="009E0F92" w:rsidRPr="00BE130B" w:rsidRDefault="009E0F92" w:rsidP="009E0F92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</w:t>
      </w:r>
      <w:proofErr w:type="gramEnd"/>
    </w:p>
    <w:p w14:paraId="7E532B1F" w14:textId="77777777" w:rsidR="009E0F92" w:rsidRPr="00860A97" w:rsidRDefault="009E0F92" w:rsidP="009E0F92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57AA3B9F" w14:textId="77777777" w:rsidR="009E0F92" w:rsidRPr="0049701D" w:rsidRDefault="009E0F92" w:rsidP="009E0F92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>
        <w:rPr>
          <w:rFonts w:ascii="Times New Roman" w:hAnsi="Times New Roman" w:cs="Times New Roman"/>
          <w:b/>
        </w:rPr>
        <w:t>Nincs</w:t>
      </w:r>
    </w:p>
    <w:p w14:paraId="38BE2A3D" w14:textId="77777777" w:rsidR="009E0F92" w:rsidRPr="0049701D" w:rsidRDefault="009E0F92" w:rsidP="009E0F92">
      <w:pPr>
        <w:spacing w:after="0"/>
        <w:jc w:val="both"/>
        <w:rPr>
          <w:rFonts w:ascii="Times New Roman" w:hAnsi="Times New Roman" w:cs="Times New Roman"/>
          <w:i/>
        </w:rPr>
      </w:pPr>
    </w:p>
    <w:p w14:paraId="72673A14" w14:textId="77777777" w:rsidR="009E0F92" w:rsidRPr="004176FA" w:rsidRDefault="009E0F92" w:rsidP="009E0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1D72D251" w14:textId="690923BC" w:rsidR="004273A2" w:rsidRDefault="006E3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feltüntetett beszámolóval érintett időszakban</w:t>
      </w:r>
      <w:r w:rsidR="007C4B57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9A5">
        <w:rPr>
          <w:rFonts w:ascii="Times New Roman" w:hAnsi="Times New Roman" w:cs="Times New Roman"/>
          <w:sz w:val="24"/>
          <w:szCs w:val="24"/>
        </w:rPr>
        <w:t>sokat változtak a munkámat segítő információk</w:t>
      </w:r>
      <w:r w:rsidR="00E70864">
        <w:rPr>
          <w:rFonts w:ascii="Times New Roman" w:hAnsi="Times New Roman" w:cs="Times New Roman"/>
          <w:sz w:val="24"/>
          <w:szCs w:val="24"/>
        </w:rPr>
        <w:t>.</w:t>
      </w:r>
      <w:r w:rsidR="008A49A5">
        <w:rPr>
          <w:rFonts w:ascii="Times New Roman" w:hAnsi="Times New Roman" w:cs="Times New Roman"/>
          <w:sz w:val="24"/>
          <w:szCs w:val="24"/>
        </w:rPr>
        <w:t xml:space="preserve"> </w:t>
      </w:r>
      <w:r w:rsidR="009D22F7">
        <w:rPr>
          <w:rFonts w:ascii="Times New Roman" w:hAnsi="Times New Roman" w:cs="Times New Roman"/>
          <w:sz w:val="24"/>
          <w:szCs w:val="24"/>
        </w:rPr>
        <w:t>A régiek tárgytalanok lettek</w:t>
      </w:r>
      <w:r w:rsidR="00E70864">
        <w:rPr>
          <w:rFonts w:ascii="Times New Roman" w:hAnsi="Times New Roman" w:cs="Times New Roman"/>
          <w:sz w:val="24"/>
          <w:szCs w:val="24"/>
        </w:rPr>
        <w:t>,</w:t>
      </w:r>
      <w:r w:rsidR="009D22F7">
        <w:rPr>
          <w:rFonts w:ascii="Times New Roman" w:hAnsi="Times New Roman" w:cs="Times New Roman"/>
          <w:sz w:val="24"/>
          <w:szCs w:val="24"/>
        </w:rPr>
        <w:t xml:space="preserve"> viszont sok ú</w:t>
      </w:r>
      <w:r w:rsidR="00F067F5">
        <w:rPr>
          <w:rFonts w:ascii="Times New Roman" w:hAnsi="Times New Roman" w:cs="Times New Roman"/>
          <w:sz w:val="24"/>
          <w:szCs w:val="24"/>
        </w:rPr>
        <w:t xml:space="preserve">j, </w:t>
      </w:r>
      <w:r w:rsidR="0039112A">
        <w:rPr>
          <w:rFonts w:ascii="Times New Roman" w:hAnsi="Times New Roman" w:cs="Times New Roman"/>
          <w:sz w:val="24"/>
          <w:szCs w:val="24"/>
        </w:rPr>
        <w:t>a kialakult problémáért felelős személyek</w:t>
      </w:r>
      <w:r w:rsidR="009D22F7">
        <w:rPr>
          <w:rFonts w:ascii="Times New Roman" w:hAnsi="Times New Roman" w:cs="Times New Roman"/>
          <w:sz w:val="24"/>
          <w:szCs w:val="24"/>
        </w:rPr>
        <w:t xml:space="preserve"> elérhetőségét sikerült megszerezne</w:t>
      </w:r>
      <w:r w:rsidR="00F067F5">
        <w:rPr>
          <w:rFonts w:ascii="Times New Roman" w:hAnsi="Times New Roman" w:cs="Times New Roman"/>
          <w:sz w:val="24"/>
          <w:szCs w:val="24"/>
        </w:rPr>
        <w:t>m,</w:t>
      </w:r>
      <w:r w:rsidR="009D22F7">
        <w:rPr>
          <w:rFonts w:ascii="Times New Roman" w:hAnsi="Times New Roman" w:cs="Times New Roman"/>
          <w:sz w:val="24"/>
          <w:szCs w:val="24"/>
        </w:rPr>
        <w:t xml:space="preserve"> ami</w:t>
      </w:r>
      <w:r>
        <w:rPr>
          <w:rFonts w:ascii="Times New Roman" w:hAnsi="Times New Roman" w:cs="Times New Roman"/>
          <w:sz w:val="24"/>
          <w:szCs w:val="24"/>
        </w:rPr>
        <w:t xml:space="preserve"> a feladataim </w:t>
      </w:r>
      <w:r w:rsidR="009D22F7">
        <w:rPr>
          <w:rFonts w:ascii="Times New Roman" w:hAnsi="Times New Roman" w:cs="Times New Roman"/>
          <w:sz w:val="24"/>
          <w:szCs w:val="24"/>
        </w:rPr>
        <w:t xml:space="preserve">ellátását </w:t>
      </w:r>
      <w:r>
        <w:rPr>
          <w:rFonts w:ascii="Times New Roman" w:hAnsi="Times New Roman" w:cs="Times New Roman"/>
          <w:sz w:val="24"/>
          <w:szCs w:val="24"/>
        </w:rPr>
        <w:t>pozitívan</w:t>
      </w:r>
      <w:r w:rsidR="009D22F7">
        <w:rPr>
          <w:rFonts w:ascii="Times New Roman" w:hAnsi="Times New Roman" w:cs="Times New Roman"/>
          <w:sz w:val="24"/>
          <w:szCs w:val="24"/>
        </w:rPr>
        <w:t xml:space="preserve"> előmozdít</w:t>
      </w:r>
      <w:r w:rsidR="001E5EAE">
        <w:rPr>
          <w:rFonts w:ascii="Times New Roman" w:hAnsi="Times New Roman" w:cs="Times New Roman"/>
          <w:sz w:val="24"/>
          <w:szCs w:val="24"/>
        </w:rPr>
        <w:t>ja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 w:rsidR="009D22F7">
        <w:rPr>
          <w:rFonts w:ascii="Times New Roman" w:hAnsi="Times New Roman" w:cs="Times New Roman"/>
          <w:sz w:val="24"/>
          <w:szCs w:val="24"/>
        </w:rPr>
        <w:t xml:space="preserve"> így sok szabályszegés hamar és eredményesen továbbra is megoldó</w:t>
      </w:r>
      <w:r w:rsidR="001E5EAE">
        <w:rPr>
          <w:rFonts w:ascii="Times New Roman" w:hAnsi="Times New Roman" w:cs="Times New Roman"/>
          <w:sz w:val="24"/>
          <w:szCs w:val="24"/>
        </w:rPr>
        <w:t>dik</w:t>
      </w:r>
      <w:r w:rsidR="00F067F5">
        <w:rPr>
          <w:rFonts w:ascii="Times New Roman" w:hAnsi="Times New Roman" w:cs="Times New Roman"/>
          <w:sz w:val="24"/>
          <w:szCs w:val="24"/>
        </w:rPr>
        <w:t>.</w:t>
      </w:r>
      <w:r w:rsidR="009D22F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zemélyes intézkedéseimnek köszönhetően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 w:rsidR="009D22F7">
        <w:rPr>
          <w:rFonts w:ascii="Times New Roman" w:hAnsi="Times New Roman" w:cs="Times New Roman"/>
          <w:sz w:val="24"/>
          <w:szCs w:val="24"/>
        </w:rPr>
        <w:t xml:space="preserve"> több</w:t>
      </w:r>
      <w:r>
        <w:rPr>
          <w:rFonts w:ascii="Times New Roman" w:hAnsi="Times New Roman" w:cs="Times New Roman"/>
          <w:sz w:val="24"/>
          <w:szCs w:val="24"/>
        </w:rPr>
        <w:t xml:space="preserve"> ügyféllel jó kontaktust </w:t>
      </w:r>
      <w:r w:rsidR="0039112A">
        <w:rPr>
          <w:rFonts w:ascii="Times New Roman" w:hAnsi="Times New Roman" w:cs="Times New Roman"/>
          <w:sz w:val="24"/>
          <w:szCs w:val="24"/>
        </w:rPr>
        <w:t>tudtam</w:t>
      </w:r>
      <w:r>
        <w:rPr>
          <w:rFonts w:ascii="Times New Roman" w:hAnsi="Times New Roman" w:cs="Times New Roman"/>
          <w:sz w:val="24"/>
          <w:szCs w:val="24"/>
        </w:rPr>
        <w:t xml:space="preserve"> kialakíta</w:t>
      </w:r>
      <w:r w:rsidR="0039112A">
        <w:rPr>
          <w:rFonts w:ascii="Times New Roman" w:hAnsi="Times New Roman" w:cs="Times New Roman"/>
          <w:sz w:val="24"/>
          <w:szCs w:val="24"/>
        </w:rPr>
        <w:t>ni</w:t>
      </w:r>
      <w:r w:rsidR="00F06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Amikor nem vagyok szolgálatban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 w:rsidR="0039112A">
        <w:rPr>
          <w:rFonts w:ascii="Times New Roman" w:hAnsi="Times New Roman" w:cs="Times New Roman"/>
          <w:sz w:val="24"/>
          <w:szCs w:val="24"/>
        </w:rPr>
        <w:t xml:space="preserve"> számtalan esetben</w:t>
      </w:r>
      <w:r>
        <w:rPr>
          <w:rFonts w:ascii="Times New Roman" w:hAnsi="Times New Roman" w:cs="Times New Roman"/>
          <w:sz w:val="24"/>
          <w:szCs w:val="24"/>
        </w:rPr>
        <w:t xml:space="preserve"> felveszem</w:t>
      </w:r>
      <w:r w:rsidR="0039112A">
        <w:rPr>
          <w:rFonts w:ascii="Times New Roman" w:hAnsi="Times New Roman" w:cs="Times New Roman"/>
          <w:sz w:val="24"/>
          <w:szCs w:val="24"/>
        </w:rPr>
        <w:t xml:space="preserve"> otthonomban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14A10">
        <w:rPr>
          <w:rFonts w:ascii="Times New Roman" w:hAnsi="Times New Roman" w:cs="Times New Roman"/>
          <w:sz w:val="24"/>
          <w:szCs w:val="24"/>
        </w:rPr>
        <w:t xml:space="preserve"> hivatali</w:t>
      </w:r>
      <w:r>
        <w:rPr>
          <w:rFonts w:ascii="Times New Roman" w:hAnsi="Times New Roman" w:cs="Times New Roman"/>
          <w:sz w:val="24"/>
          <w:szCs w:val="24"/>
        </w:rPr>
        <w:t xml:space="preserve"> telefon</w:t>
      </w:r>
      <w:r w:rsidR="00F067F5">
        <w:rPr>
          <w:rFonts w:ascii="Times New Roman" w:hAnsi="Times New Roman" w:cs="Times New Roman"/>
          <w:sz w:val="24"/>
          <w:szCs w:val="24"/>
        </w:rPr>
        <w:t>t,</w:t>
      </w:r>
      <w:r w:rsidR="007B0EBE">
        <w:rPr>
          <w:rFonts w:ascii="Times New Roman" w:hAnsi="Times New Roman" w:cs="Times New Roman"/>
          <w:sz w:val="24"/>
          <w:szCs w:val="24"/>
        </w:rPr>
        <w:t xml:space="preserve"> ezért mire </w:t>
      </w:r>
      <w:r w:rsidR="00FB5688">
        <w:rPr>
          <w:rFonts w:ascii="Times New Roman" w:hAnsi="Times New Roman" w:cs="Times New Roman"/>
          <w:sz w:val="24"/>
          <w:szCs w:val="24"/>
        </w:rPr>
        <w:t>legközelebb jövök dolgozni</w:t>
      </w:r>
      <w:r w:rsidR="00F067F5">
        <w:rPr>
          <w:rFonts w:ascii="Times New Roman" w:hAnsi="Times New Roman" w:cs="Times New Roman"/>
          <w:sz w:val="24"/>
          <w:szCs w:val="24"/>
        </w:rPr>
        <w:t xml:space="preserve">, </w:t>
      </w:r>
      <w:r w:rsidR="00FB5688">
        <w:rPr>
          <w:rFonts w:ascii="Times New Roman" w:hAnsi="Times New Roman" w:cs="Times New Roman"/>
          <w:sz w:val="24"/>
          <w:szCs w:val="24"/>
        </w:rPr>
        <w:t>a rendellenesség meg is szűnik</w:t>
      </w:r>
      <w:r w:rsidR="00F067F5">
        <w:rPr>
          <w:rFonts w:ascii="Times New Roman" w:hAnsi="Times New Roman" w:cs="Times New Roman"/>
          <w:sz w:val="24"/>
          <w:szCs w:val="24"/>
        </w:rPr>
        <w:t>.</w:t>
      </w:r>
      <w:r w:rsidR="00FB5688">
        <w:rPr>
          <w:rFonts w:ascii="Times New Roman" w:hAnsi="Times New Roman" w:cs="Times New Roman"/>
          <w:sz w:val="24"/>
          <w:szCs w:val="24"/>
        </w:rPr>
        <w:t xml:space="preserve"> A szolgálati feladataim ellátása során nagy segítséget jelent a tulajdonosok, cégvezetők elérhetőség</w:t>
      </w:r>
      <w:r>
        <w:rPr>
          <w:rFonts w:ascii="Times New Roman" w:hAnsi="Times New Roman" w:cs="Times New Roman"/>
          <w:sz w:val="24"/>
          <w:szCs w:val="24"/>
        </w:rPr>
        <w:t>einek</w:t>
      </w:r>
      <w:r w:rsidR="00F067F5">
        <w:rPr>
          <w:rFonts w:ascii="Times New Roman" w:hAnsi="Times New Roman" w:cs="Times New Roman"/>
          <w:sz w:val="24"/>
          <w:szCs w:val="24"/>
        </w:rPr>
        <w:t xml:space="preserve"> </w:t>
      </w:r>
      <w:r w:rsidR="00FB5688">
        <w:rPr>
          <w:rFonts w:ascii="Times New Roman" w:hAnsi="Times New Roman" w:cs="Times New Roman"/>
          <w:sz w:val="24"/>
          <w:szCs w:val="24"/>
        </w:rPr>
        <w:t>az ismerete</w:t>
      </w:r>
      <w:r w:rsidR="00F067F5">
        <w:rPr>
          <w:rFonts w:ascii="Times New Roman" w:hAnsi="Times New Roman" w:cs="Times New Roman"/>
          <w:sz w:val="24"/>
          <w:szCs w:val="24"/>
        </w:rPr>
        <w:t>.</w:t>
      </w:r>
      <w:r w:rsidR="00FB5688">
        <w:rPr>
          <w:rFonts w:ascii="Times New Roman" w:hAnsi="Times New Roman" w:cs="Times New Roman"/>
          <w:sz w:val="24"/>
          <w:szCs w:val="24"/>
        </w:rPr>
        <w:t xml:space="preserve">  </w:t>
      </w:r>
      <w:r w:rsidR="007B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B3D86" w14:textId="2FBA304A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Közterületek rendben tartása és tűzgyújtás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6590">
        <w:rPr>
          <w:rFonts w:ascii="Times New Roman" w:hAnsi="Times New Roman" w:cs="Times New Roman"/>
          <w:sz w:val="24"/>
          <w:szCs w:val="24"/>
        </w:rPr>
        <w:t xml:space="preserve"> </w:t>
      </w:r>
      <w:r w:rsidR="00F35EB8">
        <w:rPr>
          <w:rFonts w:ascii="Times New Roman" w:hAnsi="Times New Roman" w:cs="Times New Roman"/>
          <w:sz w:val="24"/>
          <w:szCs w:val="24"/>
        </w:rPr>
        <w:t>M</w:t>
      </w:r>
      <w:r w:rsidR="009C6590">
        <w:rPr>
          <w:rFonts w:ascii="Times New Roman" w:hAnsi="Times New Roman" w:cs="Times New Roman"/>
          <w:sz w:val="24"/>
          <w:szCs w:val="24"/>
        </w:rPr>
        <w:t>ég mindig jelentős</w:t>
      </w:r>
      <w:r>
        <w:rPr>
          <w:rFonts w:ascii="Times New Roman" w:hAnsi="Times New Roman" w:cs="Times New Roman"/>
          <w:sz w:val="24"/>
          <w:szCs w:val="24"/>
        </w:rPr>
        <w:t xml:space="preserve"> odafigyelést tapasztalok a</w:t>
      </w:r>
      <w:r w:rsidR="00F35EB8">
        <w:rPr>
          <w:rFonts w:ascii="Times New Roman" w:hAnsi="Times New Roman" w:cs="Times New Roman"/>
          <w:sz w:val="24"/>
          <w:szCs w:val="24"/>
        </w:rPr>
        <w:t xml:space="preserve"> lakosság</w:t>
      </w:r>
      <w:r>
        <w:rPr>
          <w:rFonts w:ascii="Times New Roman" w:hAnsi="Times New Roman" w:cs="Times New Roman"/>
          <w:sz w:val="24"/>
          <w:szCs w:val="24"/>
        </w:rPr>
        <w:t xml:space="preserve"> részéről a közterületek rendben tartásával kapcsolatban</w:t>
      </w:r>
      <w:r w:rsidR="00F067F5">
        <w:rPr>
          <w:rFonts w:ascii="Times New Roman" w:hAnsi="Times New Roman" w:cs="Times New Roman"/>
          <w:sz w:val="24"/>
          <w:szCs w:val="24"/>
        </w:rPr>
        <w:t>.</w:t>
      </w:r>
      <w:r w:rsidR="009C6590">
        <w:rPr>
          <w:rFonts w:ascii="Times New Roman" w:hAnsi="Times New Roman" w:cs="Times New Roman"/>
          <w:sz w:val="24"/>
          <w:szCs w:val="24"/>
        </w:rPr>
        <w:t xml:space="preserve"> Sokan jogkövetőek lette</w:t>
      </w:r>
      <w:r w:rsidR="00E70864">
        <w:rPr>
          <w:rFonts w:ascii="Times New Roman" w:hAnsi="Times New Roman" w:cs="Times New Roman"/>
          <w:sz w:val="24"/>
          <w:szCs w:val="24"/>
        </w:rPr>
        <w:t>k, mert a 7. éve végzett munkám során megszokták,</w:t>
      </w:r>
      <w:r w:rsidR="00BD20E0">
        <w:rPr>
          <w:rFonts w:ascii="Times New Roman" w:hAnsi="Times New Roman" w:cs="Times New Roman"/>
          <w:sz w:val="24"/>
          <w:szCs w:val="24"/>
        </w:rPr>
        <w:t xml:space="preserve"> hogy folyamatosan ellenőrzöm a közterületek rendeltetésszerű használatá</w:t>
      </w:r>
      <w:r w:rsidR="00E70864">
        <w:rPr>
          <w:rFonts w:ascii="Times New Roman" w:hAnsi="Times New Roman" w:cs="Times New Roman"/>
          <w:sz w:val="24"/>
          <w:szCs w:val="24"/>
        </w:rPr>
        <w:t>t</w:t>
      </w:r>
      <w:r w:rsidR="002F26D2">
        <w:rPr>
          <w:rFonts w:ascii="Times New Roman" w:hAnsi="Times New Roman" w:cs="Times New Roman"/>
          <w:sz w:val="24"/>
          <w:szCs w:val="24"/>
        </w:rPr>
        <w:t xml:space="preserve">, </w:t>
      </w:r>
      <w:r w:rsidR="00A40C53">
        <w:rPr>
          <w:rFonts w:ascii="Times New Roman" w:hAnsi="Times New Roman" w:cs="Times New Roman"/>
          <w:sz w:val="24"/>
          <w:szCs w:val="24"/>
        </w:rPr>
        <w:t xml:space="preserve">többekkel </w:t>
      </w:r>
      <w:r w:rsidR="00BD20E0">
        <w:rPr>
          <w:rFonts w:ascii="Times New Roman" w:hAnsi="Times New Roman" w:cs="Times New Roman"/>
          <w:sz w:val="24"/>
          <w:szCs w:val="24"/>
        </w:rPr>
        <w:t>pedig már személyesen</w:t>
      </w:r>
      <w:r w:rsidR="00F067F5">
        <w:rPr>
          <w:rFonts w:ascii="Times New Roman" w:hAnsi="Times New Roman" w:cs="Times New Roman"/>
          <w:sz w:val="24"/>
          <w:szCs w:val="24"/>
        </w:rPr>
        <w:t xml:space="preserve"> is</w:t>
      </w:r>
      <w:r w:rsidR="00BD20E0">
        <w:rPr>
          <w:rFonts w:ascii="Times New Roman" w:hAnsi="Times New Roman" w:cs="Times New Roman"/>
          <w:sz w:val="24"/>
          <w:szCs w:val="24"/>
        </w:rPr>
        <w:t xml:space="preserve"> találkoztam valamilyen régebben elkövetett szabályszegés</w:t>
      </w:r>
      <w:r w:rsidR="00F067F5">
        <w:rPr>
          <w:rFonts w:ascii="Times New Roman" w:hAnsi="Times New Roman" w:cs="Times New Roman"/>
          <w:sz w:val="24"/>
          <w:szCs w:val="24"/>
        </w:rPr>
        <w:t xml:space="preserve"> miatt.</w:t>
      </w:r>
      <w:r w:rsidR="00F35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Általánosságba</w:t>
      </w:r>
      <w:r w:rsidR="00F35EB8">
        <w:rPr>
          <w:rFonts w:ascii="Times New Roman" w:hAnsi="Times New Roman" w:cs="Times New Roman"/>
          <w:sz w:val="24"/>
          <w:szCs w:val="24"/>
        </w:rPr>
        <w:t xml:space="preserve">n tapasztalható, </w:t>
      </w:r>
      <w:r w:rsidR="002E5934">
        <w:rPr>
          <w:rFonts w:ascii="Times New Roman" w:hAnsi="Times New Roman" w:cs="Times New Roman"/>
          <w:sz w:val="24"/>
          <w:szCs w:val="24"/>
        </w:rPr>
        <w:t>hogy</w:t>
      </w:r>
      <w:r w:rsidR="00F35EB8">
        <w:rPr>
          <w:rFonts w:ascii="Times New Roman" w:hAnsi="Times New Roman" w:cs="Times New Roman"/>
          <w:sz w:val="24"/>
          <w:szCs w:val="24"/>
        </w:rPr>
        <w:t xml:space="preserve"> az </w:t>
      </w:r>
      <w:r w:rsidR="002E5934">
        <w:rPr>
          <w:rFonts w:ascii="Times New Roman" w:hAnsi="Times New Roman" w:cs="Times New Roman"/>
          <w:sz w:val="24"/>
          <w:szCs w:val="24"/>
        </w:rPr>
        <w:t>ingatlantulajdonosok</w:t>
      </w:r>
      <w:r w:rsidR="00F35EB8">
        <w:rPr>
          <w:rFonts w:ascii="Times New Roman" w:hAnsi="Times New Roman" w:cs="Times New Roman"/>
          <w:sz w:val="24"/>
          <w:szCs w:val="24"/>
        </w:rPr>
        <w:t xml:space="preserve"> már maguktól</w:t>
      </w:r>
      <w:r w:rsidR="00496E25">
        <w:rPr>
          <w:rFonts w:ascii="Times New Roman" w:hAnsi="Times New Roman" w:cs="Times New Roman"/>
          <w:sz w:val="24"/>
          <w:szCs w:val="24"/>
        </w:rPr>
        <w:t>,</w:t>
      </w:r>
      <w:r w:rsidR="00F35EB8">
        <w:rPr>
          <w:rFonts w:ascii="Times New Roman" w:hAnsi="Times New Roman" w:cs="Times New Roman"/>
          <w:sz w:val="24"/>
          <w:szCs w:val="24"/>
        </w:rPr>
        <w:t xml:space="preserve"> vagy intézkedéseimnek köszönhetően </w:t>
      </w:r>
      <w:r>
        <w:rPr>
          <w:rFonts w:ascii="Times New Roman" w:hAnsi="Times New Roman" w:cs="Times New Roman"/>
          <w:sz w:val="24"/>
          <w:szCs w:val="24"/>
        </w:rPr>
        <w:t>gondoskodnak az ingatlanaik előtti közterületek rendbetételéről és gyommentesítéséről. Tűzgyújtással kapcsolatban az idén még egyetlen alkalommal sem jött lakossági bejelentés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köszönhetően az elmúlt évek ilyen irányú szabályszegések gyors és hatékony lereagálásána</w:t>
      </w:r>
      <w:r w:rsidR="00F067F5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067F5">
        <w:rPr>
          <w:rFonts w:ascii="Times New Roman" w:hAnsi="Times New Roman" w:cs="Times New Roman"/>
          <w:sz w:val="24"/>
          <w:szCs w:val="24"/>
        </w:rPr>
        <w:t>men</w:t>
      </w:r>
      <w:r w:rsidR="00E2343F">
        <w:rPr>
          <w:rFonts w:ascii="Times New Roman" w:hAnsi="Times New Roman" w:cs="Times New Roman"/>
          <w:sz w:val="24"/>
          <w:szCs w:val="24"/>
        </w:rPr>
        <w:t>n</w:t>
      </w:r>
      <w:r w:rsidR="00F067F5">
        <w:rPr>
          <w:rFonts w:ascii="Times New Roman" w:hAnsi="Times New Roman" w:cs="Times New Roman"/>
          <w:sz w:val="24"/>
          <w:szCs w:val="24"/>
        </w:rPr>
        <w:t>yibe</w:t>
      </w:r>
      <w:r w:rsidR="00E2343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adódnak ilyen cselekmények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helyszínen azonnal intézkedek</w:t>
      </w:r>
      <w:r>
        <w:rPr>
          <w:rFonts w:ascii="Times New Roman" w:hAnsi="Times New Roman" w:cs="Times New Roman"/>
          <w:sz w:val="24"/>
          <w:szCs w:val="24"/>
        </w:rPr>
        <w:t>. Általában egy figyelmeztetés elég ahhoz, hogy a tiltott tevékenységeket rögtön abbahagyják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azonban</w:t>
      </w:r>
      <w:r w:rsidR="00F067F5">
        <w:rPr>
          <w:rFonts w:ascii="Times New Roman" w:hAnsi="Times New Roman" w:cs="Times New Roman"/>
          <w:sz w:val="24"/>
          <w:szCs w:val="24"/>
        </w:rPr>
        <w:t xml:space="preserve"> többször</w:t>
      </w:r>
      <w:r>
        <w:rPr>
          <w:rFonts w:ascii="Times New Roman" w:hAnsi="Times New Roman" w:cs="Times New Roman"/>
          <w:sz w:val="24"/>
          <w:szCs w:val="24"/>
        </w:rPr>
        <w:t xml:space="preserve"> kellett már feljelentést is alkalmaznom</w:t>
      </w:r>
      <w:r w:rsidR="00E23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E25">
        <w:rPr>
          <w:rFonts w:ascii="Times New Roman" w:hAnsi="Times New Roman" w:cs="Times New Roman"/>
          <w:sz w:val="24"/>
          <w:szCs w:val="24"/>
        </w:rPr>
        <w:t>Amikor l</w:t>
      </w:r>
      <w:r>
        <w:rPr>
          <w:rFonts w:ascii="Times New Roman" w:hAnsi="Times New Roman" w:cs="Times New Roman"/>
          <w:sz w:val="24"/>
          <w:szCs w:val="24"/>
        </w:rPr>
        <w:t>akossági bejelentéseket kapok</w:t>
      </w:r>
      <w:r w:rsidR="00DC5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ilyenkor</w:t>
      </w:r>
      <w:r w:rsidR="00E2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fent említettek szerint járok el. Nem volt még olya</w:t>
      </w:r>
      <w:r w:rsidR="00E2343F">
        <w:rPr>
          <w:rFonts w:ascii="Times New Roman" w:hAnsi="Times New Roman" w:cs="Times New Roman"/>
          <w:sz w:val="24"/>
          <w:szCs w:val="24"/>
        </w:rPr>
        <w:t>n eset</w:t>
      </w:r>
      <w:r w:rsidR="00A6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 megoldatlan maradt volna így örömmel tapasztalom a visszaellenőrzések alkalmával</w:t>
      </w:r>
      <w:r w:rsidR="00F0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a közterületet helyreállították vagy a szükséges engedélyeket megkérték</w:t>
      </w:r>
      <w:r w:rsidR="00E23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BF115" w14:textId="4F82FDBA" w:rsidR="00281E4F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 w:rsidRPr="00FD259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81E4F" w:rsidRPr="00FD259B">
        <w:rPr>
          <w:rFonts w:ascii="Times New Roman" w:hAnsi="Times New Roman" w:cs="Times New Roman"/>
          <w:b/>
          <w:bCs/>
          <w:sz w:val="24"/>
          <w:szCs w:val="24"/>
        </w:rPr>
        <w:t xml:space="preserve"> Ellenőrzések</w:t>
      </w:r>
      <w:r w:rsidR="00E2343F" w:rsidRPr="00FD259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Járőrözéseimet a település területére kiterjedően</w:t>
      </w:r>
      <w:r w:rsidR="00E234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naponta egy helyen többször is megjelenve</w:t>
      </w:r>
      <w:r w:rsidR="00E2343F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külön</w:t>
      </w:r>
      <w:r w:rsidR="00E2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jegyzői</w:t>
      </w:r>
      <w:r w:rsidR="00E2343F">
        <w:rPr>
          <w:rFonts w:ascii="Times New Roman" w:hAnsi="Times New Roman" w:cs="Times New Roman"/>
          <w:sz w:val="24"/>
          <w:szCs w:val="24"/>
        </w:rPr>
        <w:t>, valamint a</w:t>
      </w:r>
      <w:r>
        <w:rPr>
          <w:rFonts w:ascii="Times New Roman" w:hAnsi="Times New Roman" w:cs="Times New Roman"/>
          <w:sz w:val="24"/>
          <w:szCs w:val="24"/>
        </w:rPr>
        <w:t xml:space="preserve"> polgármesteri utasításban leírtaknak megfelelően végzem. Szabálytalanság vagy jogsértés esetén az annak megfelelő mértékű intézkedést alkalmazo</w:t>
      </w:r>
      <w:r w:rsidR="007875B5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Törekszem</w:t>
      </w:r>
      <w:r w:rsidR="00787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arra</w:t>
      </w:r>
      <w:r w:rsidR="007875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hogy elősz</w:t>
      </w:r>
      <w:r w:rsidR="007875B5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r a határidős</w:t>
      </w:r>
      <w:r w:rsidR="00A6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hátrányos következménnyel nem járó intézkedéseket érvényesítsem</w:t>
      </w:r>
      <w:r w:rsidR="00A60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Ezekben az esetekben </w:t>
      </w:r>
      <w:r>
        <w:rPr>
          <w:rFonts w:ascii="Times New Roman" w:hAnsi="Times New Roman" w:cs="Times New Roman"/>
          <w:sz w:val="24"/>
          <w:szCs w:val="24"/>
        </w:rPr>
        <w:lastRenderedPageBreak/>
        <w:t>megkeresem személyesen a tulajdonost, vagy telefonon veszem fel vele a kapcsolatot</w:t>
      </w:r>
      <w:r w:rsidR="00A60620">
        <w:rPr>
          <w:rFonts w:ascii="Times New Roman" w:hAnsi="Times New Roman" w:cs="Times New Roman"/>
          <w:sz w:val="24"/>
          <w:szCs w:val="24"/>
        </w:rPr>
        <w:t>,</w:t>
      </w:r>
      <w:r w:rsidR="006F1203">
        <w:rPr>
          <w:rFonts w:ascii="Times New Roman" w:hAnsi="Times New Roman" w:cs="Times New Roman"/>
          <w:sz w:val="24"/>
          <w:szCs w:val="24"/>
        </w:rPr>
        <w:t xml:space="preserve"> mielőtt</w:t>
      </w:r>
      <w:r>
        <w:rPr>
          <w:rFonts w:ascii="Times New Roman" w:hAnsi="Times New Roman" w:cs="Times New Roman"/>
          <w:sz w:val="24"/>
          <w:szCs w:val="24"/>
        </w:rPr>
        <w:t xml:space="preserve"> a problém</w:t>
      </w:r>
      <w:r w:rsidR="006F1203">
        <w:rPr>
          <w:rFonts w:ascii="Times New Roman" w:hAnsi="Times New Roman" w:cs="Times New Roman"/>
          <w:sz w:val="24"/>
          <w:szCs w:val="24"/>
        </w:rPr>
        <w:t>ából</w:t>
      </w:r>
      <w:r w:rsidR="00A60620">
        <w:rPr>
          <w:rFonts w:ascii="Times New Roman" w:hAnsi="Times New Roman" w:cs="Times New Roman"/>
          <w:sz w:val="24"/>
          <w:szCs w:val="24"/>
        </w:rPr>
        <w:t xml:space="preserve"> írásos </w:t>
      </w:r>
      <w:r>
        <w:rPr>
          <w:rFonts w:ascii="Times New Roman" w:hAnsi="Times New Roman" w:cs="Times New Roman"/>
          <w:sz w:val="24"/>
          <w:szCs w:val="24"/>
        </w:rPr>
        <w:t>üg</w:t>
      </w:r>
      <w:r>
        <w:rPr>
          <w:rFonts w:ascii="Times New Roman" w:hAnsi="Times New Roman" w:cs="Times New Roman"/>
          <w:sz w:val="24"/>
          <w:szCs w:val="24"/>
        </w:rPr>
        <w:t>y keletkezn</w:t>
      </w:r>
      <w:r w:rsidR="00DC527B">
        <w:rPr>
          <w:rFonts w:ascii="Times New Roman" w:hAnsi="Times New Roman" w:cs="Times New Roman"/>
          <w:sz w:val="24"/>
          <w:szCs w:val="24"/>
        </w:rPr>
        <w:t>e,</w:t>
      </w:r>
      <w:r w:rsidR="00496E25">
        <w:rPr>
          <w:rFonts w:ascii="Times New Roman" w:hAnsi="Times New Roman" w:cs="Times New Roman"/>
          <w:sz w:val="24"/>
          <w:szCs w:val="24"/>
        </w:rPr>
        <w:t xml:space="preserve"> ami általában így hamar</w:t>
      </w:r>
      <w:r w:rsidR="00422433">
        <w:rPr>
          <w:rFonts w:ascii="Times New Roman" w:hAnsi="Times New Roman" w:cs="Times New Roman"/>
          <w:sz w:val="24"/>
          <w:szCs w:val="24"/>
        </w:rPr>
        <w:t>abb,</w:t>
      </w:r>
      <w:r w:rsidR="00496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tevőlegese</w:t>
      </w:r>
      <w:r w:rsidR="00496E25">
        <w:rPr>
          <w:rFonts w:ascii="Times New Roman" w:hAnsi="Times New Roman" w:cs="Times New Roman"/>
          <w:sz w:val="24"/>
          <w:szCs w:val="24"/>
        </w:rPr>
        <w:t xml:space="preserve">n is </w:t>
      </w:r>
      <w:r>
        <w:rPr>
          <w:rFonts w:ascii="Times New Roman" w:hAnsi="Times New Roman" w:cs="Times New Roman"/>
          <w:sz w:val="24"/>
          <w:szCs w:val="24"/>
        </w:rPr>
        <w:t>megoldód</w:t>
      </w:r>
      <w:r w:rsidR="00496E25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. Eredményként elmondható, miszerint határidős felszólításaimnak mindenki eleget tett</w:t>
      </w:r>
      <w:r w:rsidR="00422433">
        <w:rPr>
          <w:rFonts w:ascii="Times New Roman" w:hAnsi="Times New Roman" w:cs="Times New Roman"/>
          <w:sz w:val="24"/>
          <w:szCs w:val="24"/>
        </w:rPr>
        <w:t>, mindegyik ügy végére sikeresen pont került.</w:t>
      </w:r>
    </w:p>
    <w:p w14:paraId="39741E30" w14:textId="7C77853A" w:rsidR="004273A2" w:rsidRDefault="0028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Járőrözési tevékenysége</w:t>
      </w:r>
      <w:r w:rsidR="00D965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 további ismertetése:  </w:t>
      </w:r>
    </w:p>
    <w:p w14:paraId="36B6EF7B" w14:textId="6BAD4548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A reggeli órákban többször megjelenek az iskola</w:t>
      </w:r>
      <w:r w:rsidR="004224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óvod</w:t>
      </w:r>
      <w:r w:rsidR="00422433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környékén és ellenőrzöm a mozgás korlátozott parkolót</w:t>
      </w:r>
      <w:r w:rsidR="00422433">
        <w:rPr>
          <w:rFonts w:ascii="Times New Roman" w:hAnsi="Times New Roman" w:cs="Times New Roman"/>
          <w:sz w:val="24"/>
          <w:szCs w:val="24"/>
        </w:rPr>
        <w:t>, egyetemlegesen</w:t>
      </w:r>
      <w:r>
        <w:rPr>
          <w:rFonts w:ascii="Times New Roman" w:hAnsi="Times New Roman" w:cs="Times New Roman"/>
          <w:sz w:val="24"/>
          <w:szCs w:val="24"/>
        </w:rPr>
        <w:t xml:space="preserve"> a megállni tilos útszakas</w:t>
      </w:r>
      <w:r w:rsidR="00422433">
        <w:rPr>
          <w:rFonts w:ascii="Times New Roman" w:hAnsi="Times New Roman" w:cs="Times New Roman"/>
          <w:sz w:val="24"/>
          <w:szCs w:val="24"/>
        </w:rPr>
        <w:t>szal együtt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2433">
        <w:rPr>
          <w:rFonts w:ascii="Times New Roman" w:hAnsi="Times New Roman" w:cs="Times New Roman"/>
          <w:sz w:val="24"/>
          <w:szCs w:val="24"/>
        </w:rPr>
        <w:t xml:space="preserve"> valamint</w:t>
      </w:r>
      <w:r>
        <w:rPr>
          <w:rFonts w:ascii="Times New Roman" w:hAnsi="Times New Roman" w:cs="Times New Roman"/>
          <w:sz w:val="24"/>
          <w:szCs w:val="24"/>
        </w:rPr>
        <w:t xml:space="preserve"> a dohányzást tiltott helye</w:t>
      </w:r>
      <w:r w:rsidR="00422433">
        <w:rPr>
          <w:rFonts w:ascii="Times New Roman" w:hAnsi="Times New Roman" w:cs="Times New Roman"/>
          <w:sz w:val="24"/>
          <w:szCs w:val="24"/>
        </w:rPr>
        <w:t>ken. Amennyiben</w:t>
      </w:r>
      <w:r>
        <w:rPr>
          <w:rFonts w:ascii="Times New Roman" w:hAnsi="Times New Roman" w:cs="Times New Roman"/>
          <w:sz w:val="24"/>
          <w:szCs w:val="24"/>
        </w:rPr>
        <w:t xml:space="preserve"> sok gépkocsi van egyszerre mozgásban, segítem a forgalom gyors és biztonságos lefolyását</w:t>
      </w:r>
      <w:r w:rsidR="00EC1C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0F8700" w14:textId="6193F89F" w:rsidR="0049143E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A délutáni, kora esti órákban a kevésbé frekventált területeke</w:t>
      </w:r>
      <w:r w:rsidR="00CB3B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extrém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sportpark, iskola előtti pagoda) az esetleges rongálások,</w:t>
      </w:r>
      <w:r w:rsidR="00CB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randalírozások</w:t>
      </w:r>
      <w:r w:rsidR="00CB3B99">
        <w:rPr>
          <w:rFonts w:ascii="Times New Roman" w:hAnsi="Times New Roman" w:cs="Times New Roman"/>
          <w:sz w:val="24"/>
          <w:szCs w:val="24"/>
        </w:rPr>
        <w:t xml:space="preserve"> megelőzésének </w:t>
      </w:r>
      <w:r>
        <w:rPr>
          <w:rFonts w:ascii="Times New Roman" w:hAnsi="Times New Roman" w:cs="Times New Roman"/>
          <w:sz w:val="24"/>
          <w:szCs w:val="24"/>
        </w:rPr>
        <w:t>érdekében</w:t>
      </w:r>
      <w:r w:rsidR="00CB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gyakran ellenőrzö</w:t>
      </w:r>
      <w:r w:rsidR="00CB3B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B99">
        <w:rPr>
          <w:rFonts w:ascii="Times New Roman" w:hAnsi="Times New Roman" w:cs="Times New Roman"/>
          <w:sz w:val="24"/>
          <w:szCs w:val="24"/>
        </w:rPr>
        <w:t xml:space="preserve"> Szeptember hónapban az iskolakezdés miatt, állandó, kora reggeli szolgálato</w:t>
      </w:r>
      <w:r w:rsidR="00EC1C51">
        <w:rPr>
          <w:rFonts w:ascii="Times New Roman" w:hAnsi="Times New Roman" w:cs="Times New Roman"/>
          <w:sz w:val="24"/>
          <w:szCs w:val="24"/>
        </w:rPr>
        <w:t>kat</w:t>
      </w:r>
      <w:r w:rsidR="00CB3B99">
        <w:rPr>
          <w:rFonts w:ascii="Times New Roman" w:hAnsi="Times New Roman" w:cs="Times New Roman"/>
          <w:sz w:val="24"/>
          <w:szCs w:val="24"/>
        </w:rPr>
        <w:t xml:space="preserve"> tarto</w:t>
      </w:r>
      <w:r w:rsidR="00EC1C51">
        <w:rPr>
          <w:rFonts w:ascii="Times New Roman" w:hAnsi="Times New Roman" w:cs="Times New Roman"/>
          <w:sz w:val="24"/>
          <w:szCs w:val="24"/>
        </w:rPr>
        <w:t>ttam</w:t>
      </w:r>
      <w:r w:rsidR="00CB3B99">
        <w:rPr>
          <w:rFonts w:ascii="Times New Roman" w:hAnsi="Times New Roman" w:cs="Times New Roman"/>
          <w:sz w:val="24"/>
          <w:szCs w:val="24"/>
        </w:rPr>
        <w:t xml:space="preserve"> a gyalogátkelőhelyek</w:t>
      </w:r>
      <w:r w:rsidR="0049143E">
        <w:rPr>
          <w:rFonts w:ascii="Times New Roman" w:hAnsi="Times New Roman" w:cs="Times New Roman"/>
          <w:sz w:val="24"/>
          <w:szCs w:val="24"/>
        </w:rPr>
        <w:t xml:space="preserve"> környékén, segítve ezzel a gyerekek és felnőttek átkelését a forgalom előtt, ami nagyob</w:t>
      </w:r>
      <w:r w:rsidR="00EC1C51">
        <w:rPr>
          <w:rFonts w:ascii="Times New Roman" w:hAnsi="Times New Roman" w:cs="Times New Roman"/>
          <w:sz w:val="24"/>
          <w:szCs w:val="24"/>
        </w:rPr>
        <w:t>b</w:t>
      </w:r>
      <w:r w:rsidR="0049143E">
        <w:rPr>
          <w:rFonts w:ascii="Times New Roman" w:hAnsi="Times New Roman" w:cs="Times New Roman"/>
          <w:sz w:val="24"/>
          <w:szCs w:val="24"/>
        </w:rPr>
        <w:t xml:space="preserve"> biztonságot eredményez</w:t>
      </w:r>
      <w:r w:rsidR="00EC1C51">
        <w:rPr>
          <w:rFonts w:ascii="Times New Roman" w:hAnsi="Times New Roman" w:cs="Times New Roman"/>
          <w:sz w:val="24"/>
          <w:szCs w:val="24"/>
        </w:rPr>
        <w:t>ett</w:t>
      </w:r>
      <w:r w:rsidR="0049143E">
        <w:rPr>
          <w:rFonts w:ascii="Times New Roman" w:hAnsi="Times New Roman" w:cs="Times New Roman"/>
          <w:sz w:val="24"/>
          <w:szCs w:val="24"/>
        </w:rPr>
        <w:t xml:space="preserve"> számukra.</w:t>
      </w:r>
    </w:p>
    <w:p w14:paraId="0795FE18" w14:textId="7E123B5E" w:rsidR="00024570" w:rsidRDefault="00491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olyan</w:t>
      </w:r>
      <w:r w:rsidR="00EC1C51">
        <w:rPr>
          <w:rFonts w:ascii="Times New Roman" w:hAnsi="Times New Roman" w:cs="Times New Roman"/>
          <w:sz w:val="24"/>
          <w:szCs w:val="24"/>
        </w:rPr>
        <w:t xml:space="preserve"> bonyolultabb szálakon futó</w:t>
      </w:r>
      <w:r>
        <w:rPr>
          <w:rFonts w:ascii="Times New Roman" w:hAnsi="Times New Roman" w:cs="Times New Roman"/>
          <w:sz w:val="24"/>
          <w:szCs w:val="24"/>
        </w:rPr>
        <w:t xml:space="preserve"> intézkedés történt, miszerint az elkövetés akkor zajlott le, mikor nem voltam szo</w:t>
      </w:r>
      <w:r w:rsidR="00EC1C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gálatban</w:t>
      </w:r>
      <w:r w:rsidR="00EC1C51">
        <w:rPr>
          <w:rFonts w:ascii="Times New Roman" w:hAnsi="Times New Roman" w:cs="Times New Roman"/>
          <w:sz w:val="24"/>
          <w:szCs w:val="24"/>
        </w:rPr>
        <w:t>. Ezekben az ügyekben is mindegyikben kideríte</w:t>
      </w:r>
      <w:r w:rsidR="000C0345">
        <w:rPr>
          <w:rFonts w:ascii="Times New Roman" w:hAnsi="Times New Roman" w:cs="Times New Roman"/>
          <w:sz w:val="24"/>
          <w:szCs w:val="24"/>
        </w:rPr>
        <w:t>ttem</w:t>
      </w:r>
      <w:r w:rsidR="00EC1C51">
        <w:rPr>
          <w:rFonts w:ascii="Times New Roman" w:hAnsi="Times New Roman" w:cs="Times New Roman"/>
          <w:sz w:val="24"/>
          <w:szCs w:val="24"/>
        </w:rPr>
        <w:t xml:space="preserve"> minden olyan lényeges mozzanatot,</w:t>
      </w:r>
      <w:r w:rsidR="002F26D2">
        <w:rPr>
          <w:rFonts w:ascii="Times New Roman" w:hAnsi="Times New Roman" w:cs="Times New Roman"/>
          <w:sz w:val="24"/>
          <w:szCs w:val="24"/>
        </w:rPr>
        <w:t xml:space="preserve"> aminek eredményeként</w:t>
      </w:r>
      <w:r w:rsidR="00EC1C51">
        <w:rPr>
          <w:rFonts w:ascii="Times New Roman" w:hAnsi="Times New Roman" w:cs="Times New Roman"/>
          <w:sz w:val="24"/>
          <w:szCs w:val="24"/>
        </w:rPr>
        <w:t xml:space="preserve"> sikerült eljárást kezdeményeznem, ami alapján az lefolytatódott és a felelős személyek el lettek marasztalva. </w:t>
      </w:r>
    </w:p>
    <w:p w14:paraId="1272014B" w14:textId="530BD127" w:rsidR="00923B17" w:rsidRDefault="00024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 településre vonatkozóan átfogó ellenőrzést tartottam az ingatlanok körül levő közterületek állapot</w:t>
      </w:r>
      <w:r w:rsidR="00236F10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val kapcsolatban (</w:t>
      </w:r>
      <w:r w:rsidR="00923B17">
        <w:rPr>
          <w:rFonts w:ascii="Times New Roman" w:hAnsi="Times New Roman" w:cs="Times New Roman"/>
          <w:sz w:val="24"/>
          <w:szCs w:val="24"/>
        </w:rPr>
        <w:t>például: gyommentesítés, ároktisztítás, különböző növények metszése, nyírása stb.). A 42 helyszínen főleg az utak űrszelvényeibe lógó fák</w:t>
      </w:r>
      <w:r w:rsidR="00DC527B">
        <w:rPr>
          <w:rFonts w:ascii="Times New Roman" w:hAnsi="Times New Roman" w:cs="Times New Roman"/>
          <w:sz w:val="24"/>
          <w:szCs w:val="24"/>
        </w:rPr>
        <w:t xml:space="preserve">, bokrok </w:t>
      </w:r>
      <w:r w:rsidR="00923B17">
        <w:rPr>
          <w:rFonts w:ascii="Times New Roman" w:hAnsi="Times New Roman" w:cs="Times New Roman"/>
          <w:sz w:val="24"/>
          <w:szCs w:val="24"/>
        </w:rPr>
        <w:t>ágainak metszései miatt</w:t>
      </w:r>
      <w:r w:rsidR="00DC527B">
        <w:rPr>
          <w:rFonts w:ascii="Times New Roman" w:hAnsi="Times New Roman" w:cs="Times New Roman"/>
          <w:sz w:val="24"/>
          <w:szCs w:val="24"/>
        </w:rPr>
        <w:t xml:space="preserve"> kellett intézkedést eszközölni és mindössze csak 3főt kellett feljelentenem, akik nem teljesítették határidőre a kötelességüket. </w:t>
      </w:r>
      <w:r w:rsidR="00923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E0592" w14:textId="651CEB29" w:rsidR="004273A2" w:rsidRDefault="002F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csapadékos nyári időjárás miatt a parlagfűszezonban</w:t>
      </w:r>
      <w:r w:rsidR="001B596D">
        <w:rPr>
          <w:rFonts w:ascii="Times New Roman" w:hAnsi="Times New Roman" w:cs="Times New Roman"/>
          <w:sz w:val="24"/>
          <w:szCs w:val="24"/>
        </w:rPr>
        <w:t xml:space="preserve"> </w:t>
      </w:r>
      <w:r w:rsidR="00C215AF">
        <w:rPr>
          <w:rFonts w:ascii="Times New Roman" w:hAnsi="Times New Roman" w:cs="Times New Roman"/>
          <w:sz w:val="24"/>
          <w:szCs w:val="24"/>
        </w:rPr>
        <w:t xml:space="preserve">több alkalommal kellett felvennem a kapcsolatot a </w:t>
      </w:r>
      <w:proofErr w:type="gramStart"/>
      <w:r w:rsidR="00C215AF">
        <w:rPr>
          <w:rFonts w:ascii="Times New Roman" w:hAnsi="Times New Roman" w:cs="Times New Roman"/>
          <w:sz w:val="24"/>
          <w:szCs w:val="24"/>
        </w:rPr>
        <w:t>tulajdonosokkal</w:t>
      </w:r>
      <w:proofErr w:type="gramEnd"/>
      <w:r w:rsidR="00C215AF">
        <w:rPr>
          <w:rFonts w:ascii="Times New Roman" w:hAnsi="Times New Roman" w:cs="Times New Roman"/>
          <w:sz w:val="24"/>
          <w:szCs w:val="24"/>
        </w:rPr>
        <w:t xml:space="preserve"> mint tavaly</w:t>
      </w:r>
      <w:r w:rsidR="00903ED0">
        <w:rPr>
          <w:rFonts w:ascii="Times New Roman" w:hAnsi="Times New Roman" w:cs="Times New Roman"/>
          <w:sz w:val="24"/>
          <w:szCs w:val="24"/>
        </w:rPr>
        <w:t>,</w:t>
      </w:r>
      <w:r w:rsidR="001B596D">
        <w:rPr>
          <w:rFonts w:ascii="Times New Roman" w:hAnsi="Times New Roman" w:cs="Times New Roman"/>
          <w:sz w:val="24"/>
          <w:szCs w:val="24"/>
        </w:rPr>
        <w:t xml:space="preserve"> (akik ezt sokszor nehezményezték, mondván </w:t>
      </w:r>
      <w:r w:rsidR="000E2F95">
        <w:rPr>
          <w:rFonts w:ascii="Times New Roman" w:hAnsi="Times New Roman" w:cs="Times New Roman"/>
          <w:sz w:val="24"/>
          <w:szCs w:val="24"/>
        </w:rPr>
        <w:t>(</w:t>
      </w:r>
      <w:r w:rsidR="0067316F">
        <w:rPr>
          <w:rFonts w:ascii="Times New Roman" w:hAnsi="Times New Roman" w:cs="Times New Roman"/>
          <w:sz w:val="24"/>
          <w:szCs w:val="24"/>
        </w:rPr>
        <w:t>„</w:t>
      </w:r>
      <w:r w:rsidR="001B596D">
        <w:rPr>
          <w:rFonts w:ascii="Times New Roman" w:hAnsi="Times New Roman" w:cs="Times New Roman"/>
          <w:sz w:val="24"/>
          <w:szCs w:val="24"/>
        </w:rPr>
        <w:t>már megint vágatni kell?</w:t>
      </w:r>
      <w:r w:rsidR="000E2F95">
        <w:rPr>
          <w:rFonts w:ascii="Times New Roman" w:hAnsi="Times New Roman" w:cs="Times New Roman"/>
          <w:sz w:val="24"/>
          <w:szCs w:val="24"/>
        </w:rPr>
        <w:t>”</w:t>
      </w:r>
      <w:r w:rsidR="001B596D">
        <w:rPr>
          <w:rFonts w:ascii="Times New Roman" w:hAnsi="Times New Roman" w:cs="Times New Roman"/>
          <w:sz w:val="24"/>
          <w:szCs w:val="24"/>
        </w:rPr>
        <w:t>)</w:t>
      </w:r>
      <w:r w:rsidR="00903ED0">
        <w:rPr>
          <w:rFonts w:ascii="Times New Roman" w:hAnsi="Times New Roman" w:cs="Times New Roman"/>
          <w:sz w:val="24"/>
          <w:szCs w:val="24"/>
        </w:rPr>
        <w:t xml:space="preserve"> </w:t>
      </w:r>
      <w:r w:rsidR="00C215AF">
        <w:rPr>
          <w:rFonts w:ascii="Times New Roman" w:hAnsi="Times New Roman" w:cs="Times New Roman"/>
          <w:sz w:val="24"/>
          <w:szCs w:val="24"/>
        </w:rPr>
        <w:t>mert ugyan első felszólítás</w:t>
      </w:r>
      <w:r w:rsidR="0067316F">
        <w:rPr>
          <w:rFonts w:ascii="Times New Roman" w:hAnsi="Times New Roman" w:cs="Times New Roman"/>
          <w:sz w:val="24"/>
          <w:szCs w:val="24"/>
        </w:rPr>
        <w:t>ai</w:t>
      </w:r>
      <w:r w:rsidR="00C215AF">
        <w:rPr>
          <w:rFonts w:ascii="Times New Roman" w:hAnsi="Times New Roman" w:cs="Times New Roman"/>
          <w:sz w:val="24"/>
          <w:szCs w:val="24"/>
        </w:rPr>
        <w:t>mnak eleget tettek, de</w:t>
      </w:r>
      <w:r w:rsidR="00903ED0">
        <w:rPr>
          <w:rFonts w:ascii="Times New Roman" w:hAnsi="Times New Roman" w:cs="Times New Roman"/>
          <w:sz w:val="24"/>
          <w:szCs w:val="24"/>
        </w:rPr>
        <w:t xml:space="preserve"> telkük</w:t>
      </w:r>
      <w:r w:rsidR="000E2F95">
        <w:rPr>
          <w:rFonts w:ascii="Times New Roman" w:hAnsi="Times New Roman" w:cs="Times New Roman"/>
          <w:sz w:val="24"/>
          <w:szCs w:val="24"/>
        </w:rPr>
        <w:t xml:space="preserve">ön </w:t>
      </w:r>
      <w:r w:rsidR="001B596D">
        <w:rPr>
          <w:rFonts w:ascii="Times New Roman" w:hAnsi="Times New Roman" w:cs="Times New Roman"/>
          <w:sz w:val="24"/>
          <w:szCs w:val="24"/>
        </w:rPr>
        <w:t>sokkal</w:t>
      </w:r>
      <w:r w:rsidR="00903ED0">
        <w:rPr>
          <w:rFonts w:ascii="Times New Roman" w:hAnsi="Times New Roman" w:cs="Times New Roman"/>
          <w:sz w:val="24"/>
          <w:szCs w:val="24"/>
        </w:rPr>
        <w:t xml:space="preserve"> hamarabb</w:t>
      </w:r>
      <w:r w:rsidR="0067316F">
        <w:rPr>
          <w:rFonts w:ascii="Times New Roman" w:hAnsi="Times New Roman" w:cs="Times New Roman"/>
          <w:sz w:val="24"/>
          <w:szCs w:val="24"/>
        </w:rPr>
        <w:t xml:space="preserve">, </w:t>
      </w:r>
      <w:r w:rsidR="001B596D">
        <w:rPr>
          <w:rFonts w:ascii="Times New Roman" w:hAnsi="Times New Roman" w:cs="Times New Roman"/>
          <w:sz w:val="24"/>
          <w:szCs w:val="24"/>
        </w:rPr>
        <w:t>ismételte</w:t>
      </w:r>
      <w:r w:rsidR="00E426BD">
        <w:rPr>
          <w:rFonts w:ascii="Times New Roman" w:hAnsi="Times New Roman" w:cs="Times New Roman"/>
          <w:sz w:val="24"/>
          <w:szCs w:val="24"/>
        </w:rPr>
        <w:t>n gyomot kellett vágatniuk</w:t>
      </w:r>
      <w:r w:rsidR="006B2DB0">
        <w:rPr>
          <w:rFonts w:ascii="Times New Roman" w:hAnsi="Times New Roman" w:cs="Times New Roman"/>
          <w:sz w:val="24"/>
          <w:szCs w:val="24"/>
        </w:rPr>
        <w:t>,</w:t>
      </w:r>
      <w:r w:rsidR="0067316F">
        <w:rPr>
          <w:rFonts w:ascii="Times New Roman" w:hAnsi="Times New Roman" w:cs="Times New Roman"/>
          <w:sz w:val="24"/>
          <w:szCs w:val="24"/>
        </w:rPr>
        <w:t xml:space="preserve"> </w:t>
      </w:r>
      <w:r w:rsidR="001B596D">
        <w:rPr>
          <w:rFonts w:ascii="Times New Roman" w:hAnsi="Times New Roman" w:cs="Times New Roman"/>
          <w:sz w:val="24"/>
          <w:szCs w:val="24"/>
        </w:rPr>
        <w:t>mint máskor.</w:t>
      </w:r>
      <w:r w:rsidR="00E426BD">
        <w:rPr>
          <w:rFonts w:ascii="Times New Roman" w:hAnsi="Times New Roman" w:cs="Times New Roman"/>
          <w:sz w:val="24"/>
          <w:szCs w:val="24"/>
        </w:rPr>
        <w:t xml:space="preserve"> Többszöri intézkedéseimet azonban tudomásul vették és maradéktalanul rendbe tették ingatlanjaikat</w:t>
      </w:r>
      <w:r w:rsidR="000E2F95">
        <w:rPr>
          <w:rFonts w:ascii="Times New Roman" w:hAnsi="Times New Roman" w:cs="Times New Roman"/>
          <w:sz w:val="24"/>
          <w:szCs w:val="24"/>
        </w:rPr>
        <w:t>, így a hivatalhoz bejelentések ezen ügyekben nem is érkeztek.</w:t>
      </w:r>
      <w:r w:rsidR="00C2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C51">
        <w:rPr>
          <w:rFonts w:ascii="Times New Roman" w:hAnsi="Times New Roman" w:cs="Times New Roman"/>
          <w:sz w:val="24"/>
          <w:szCs w:val="24"/>
        </w:rPr>
        <w:t xml:space="preserve">  </w:t>
      </w:r>
      <w:r w:rsidR="0049143E">
        <w:rPr>
          <w:rFonts w:ascii="Times New Roman" w:hAnsi="Times New Roman" w:cs="Times New Roman"/>
          <w:sz w:val="24"/>
          <w:szCs w:val="24"/>
        </w:rPr>
        <w:t xml:space="preserve"> </w:t>
      </w:r>
      <w:r w:rsidR="00CB3B99">
        <w:rPr>
          <w:rFonts w:ascii="Times New Roman" w:hAnsi="Times New Roman" w:cs="Times New Roman"/>
          <w:sz w:val="24"/>
          <w:szCs w:val="24"/>
        </w:rPr>
        <w:t xml:space="preserve"> </w:t>
      </w:r>
      <w:r w:rsidR="00F00C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9CE51F" w14:textId="77777777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közterület-felügyelet feladatköreit és munkavégzésének rendjét szolgálati szabályzat rendezheti vagy a közterület-felügyeletről szóló 1999. évi LXIII. törvény 1. § (7) bekezdése alapján a képviselő-testület a szervezeti és működési szabályzatában, illetőleg - a szabályzattal együtt elfogadott - hivatali ügyrendben határozhatja meg a felügyelet szervezeti formáját, a felügyelet, illetőleg a felügyelő feladatait. A felügyelő feladatait beosztása szerint látja el. </w:t>
      </w:r>
    </w:p>
    <w:p w14:paraId="3C0EA9CF" w14:textId="77777777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Az elmúlt évekhez hasonlóan most is alkalmazkodom a hétvégeken tartott munkavégzések végrehajtására is. Ellenőrzéseket végzek a hétvégi zaj-és rezgésvédelmi szabályok betartása érdekében. </w:t>
      </w:r>
    </w:p>
    <w:p w14:paraId="0BAB447A" w14:textId="21766454" w:rsidR="004273A2" w:rsidRPr="009E0F9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Lehetőségekhez mérten részt veszek és jelenlétemmel biztosítom a település különböző rendezvényeinek zavartalan lebonyolítását. </w:t>
      </w:r>
    </w:p>
    <w:p w14:paraId="64A5DEED" w14:textId="55F3BB96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Közterület-használat</w:t>
      </w:r>
      <w:r>
        <w:rPr>
          <w:rFonts w:ascii="Times New Roman" w:hAnsi="Times New Roman" w:cs="Times New Roman"/>
          <w:sz w:val="24"/>
          <w:szCs w:val="24"/>
        </w:rPr>
        <w:t xml:space="preserve">: Közterület engedély nélküli használatával kapcsolatban felszólításomat követően jellemzően megkérik az engedélyeket, befizetik a pénzt is, amiről én értesülök, így az intézkedések nem jutnak el a bírság kiszabásáig. Általában építési anyagokat, konténert tárolnak az ingatlanuk környéki közterületeken a tulajdonosok. Amennyiben az engedélyt viszont nem kérik meg vagy a hivatalt megillető pénzösszeget nem fizetik be, helyszíni bírság kiszabását alkalmazom, illetve a feljelentést. </w:t>
      </w:r>
    </w:p>
    <w:p w14:paraId="4A6620EF" w14:textId="586913BE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behajtási engedélyek</w:t>
      </w:r>
      <w:r w:rsidR="00D96595">
        <w:rPr>
          <w:rFonts w:ascii="Times New Roman" w:hAnsi="Times New Roman" w:cs="Times New Roman"/>
          <w:sz w:val="24"/>
          <w:szCs w:val="24"/>
        </w:rPr>
        <w:t xml:space="preserve"> megkérései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595">
        <w:rPr>
          <w:rFonts w:ascii="Times New Roman" w:hAnsi="Times New Roman" w:cs="Times New Roman"/>
          <w:sz w:val="24"/>
          <w:szCs w:val="24"/>
        </w:rPr>
        <w:t>díjmentessé váltak</w:t>
      </w:r>
      <w:r w:rsidR="0018241B">
        <w:rPr>
          <w:rFonts w:ascii="Times New Roman" w:hAnsi="Times New Roman" w:cs="Times New Roman"/>
          <w:sz w:val="24"/>
          <w:szCs w:val="24"/>
        </w:rPr>
        <w:t xml:space="preserve"> tavaly</w:t>
      </w:r>
      <w:r w:rsidR="00D96595">
        <w:rPr>
          <w:rFonts w:ascii="Times New Roman" w:hAnsi="Times New Roman" w:cs="Times New Roman"/>
          <w:sz w:val="24"/>
          <w:szCs w:val="24"/>
        </w:rPr>
        <w:t xml:space="preserve"> márciusban. </w:t>
      </w:r>
      <w:r w:rsidR="009C6FEE">
        <w:rPr>
          <w:rFonts w:ascii="Times New Roman" w:hAnsi="Times New Roman" w:cs="Times New Roman"/>
          <w:sz w:val="24"/>
          <w:szCs w:val="24"/>
        </w:rPr>
        <w:t>Sokan hívtak, hívnak is miatta</w:t>
      </w:r>
      <w:r w:rsidR="00A865F2">
        <w:rPr>
          <w:rFonts w:ascii="Times New Roman" w:hAnsi="Times New Roman" w:cs="Times New Roman"/>
          <w:sz w:val="24"/>
          <w:szCs w:val="24"/>
        </w:rPr>
        <w:t>,</w:t>
      </w:r>
      <w:r w:rsidR="009C6FEE">
        <w:rPr>
          <w:rFonts w:ascii="Times New Roman" w:hAnsi="Times New Roman" w:cs="Times New Roman"/>
          <w:sz w:val="24"/>
          <w:szCs w:val="24"/>
        </w:rPr>
        <w:t xml:space="preserve"> azonban mindenkit tájékoztattam</w:t>
      </w:r>
      <w:r w:rsidR="00A865F2">
        <w:rPr>
          <w:rFonts w:ascii="Times New Roman" w:hAnsi="Times New Roman" w:cs="Times New Roman"/>
          <w:sz w:val="24"/>
          <w:szCs w:val="24"/>
        </w:rPr>
        <w:t>,</w:t>
      </w:r>
      <w:r w:rsidR="009C6FEE">
        <w:rPr>
          <w:rFonts w:ascii="Times New Roman" w:hAnsi="Times New Roman" w:cs="Times New Roman"/>
          <w:sz w:val="24"/>
          <w:szCs w:val="24"/>
        </w:rPr>
        <w:t xml:space="preserve"> hogy a tábláknál levő engedély nélküli behajtás</w:t>
      </w:r>
      <w:r w:rsidR="0018241B">
        <w:rPr>
          <w:rFonts w:ascii="Times New Roman" w:hAnsi="Times New Roman" w:cs="Times New Roman"/>
          <w:sz w:val="24"/>
          <w:szCs w:val="24"/>
        </w:rPr>
        <w:t>,</w:t>
      </w:r>
      <w:r w:rsidR="009C6FEE">
        <w:rPr>
          <w:rFonts w:ascii="Times New Roman" w:hAnsi="Times New Roman" w:cs="Times New Roman"/>
          <w:sz w:val="24"/>
          <w:szCs w:val="24"/>
        </w:rPr>
        <w:t xml:space="preserve"> szabálysértési eljárást von maga után</w:t>
      </w:r>
      <w:r w:rsidR="000C0345">
        <w:rPr>
          <w:rFonts w:ascii="Times New Roman" w:hAnsi="Times New Roman" w:cs="Times New Roman"/>
          <w:sz w:val="24"/>
          <w:szCs w:val="24"/>
        </w:rPr>
        <w:t>,</w:t>
      </w:r>
      <w:r w:rsidR="009C6FEE">
        <w:rPr>
          <w:rFonts w:ascii="Times New Roman" w:hAnsi="Times New Roman" w:cs="Times New Roman"/>
          <w:sz w:val="24"/>
          <w:szCs w:val="24"/>
        </w:rPr>
        <w:t xml:space="preserve"> így azt meg</w:t>
      </w:r>
      <w:r w:rsidR="00756FC2">
        <w:rPr>
          <w:rFonts w:ascii="Times New Roman" w:hAnsi="Times New Roman" w:cs="Times New Roman"/>
          <w:sz w:val="24"/>
          <w:szCs w:val="24"/>
        </w:rPr>
        <w:t xml:space="preserve"> </w:t>
      </w:r>
      <w:r w:rsidR="009C6FEE">
        <w:rPr>
          <w:rFonts w:ascii="Times New Roman" w:hAnsi="Times New Roman" w:cs="Times New Roman"/>
          <w:sz w:val="24"/>
          <w:szCs w:val="24"/>
        </w:rPr>
        <w:t>kell kérni</w:t>
      </w:r>
      <w:r w:rsidR="000C0345">
        <w:rPr>
          <w:rFonts w:ascii="Times New Roman" w:hAnsi="Times New Roman" w:cs="Times New Roman"/>
          <w:sz w:val="24"/>
          <w:szCs w:val="24"/>
        </w:rPr>
        <w:t>,</w:t>
      </w:r>
      <w:r w:rsidR="009C6FEE">
        <w:rPr>
          <w:rFonts w:ascii="Times New Roman" w:hAnsi="Times New Roman" w:cs="Times New Roman"/>
          <w:sz w:val="24"/>
          <w:szCs w:val="24"/>
        </w:rPr>
        <w:t xml:space="preserve"> még ha</w:t>
      </w:r>
      <w:r w:rsidR="00756FC2">
        <w:rPr>
          <w:rFonts w:ascii="Times New Roman" w:hAnsi="Times New Roman" w:cs="Times New Roman"/>
          <w:sz w:val="24"/>
          <w:szCs w:val="24"/>
        </w:rPr>
        <w:t xml:space="preserve"> nincs is díjfizetési </w:t>
      </w:r>
      <w:proofErr w:type="gramStart"/>
      <w:r w:rsidR="00756FC2">
        <w:rPr>
          <w:rFonts w:ascii="Times New Roman" w:hAnsi="Times New Roman" w:cs="Times New Roman"/>
          <w:sz w:val="24"/>
          <w:szCs w:val="24"/>
        </w:rPr>
        <w:t xml:space="preserve">kötelezettség </w:t>
      </w:r>
      <w:r w:rsidR="009C6FEE">
        <w:rPr>
          <w:rFonts w:ascii="Times New Roman" w:hAnsi="Times New Roman" w:cs="Times New Roman"/>
          <w:sz w:val="24"/>
          <w:szCs w:val="24"/>
        </w:rPr>
        <w:t xml:space="preserve"> az</w:t>
      </w:r>
      <w:proofErr w:type="gramEnd"/>
      <w:r w:rsidR="009C6FEE">
        <w:rPr>
          <w:rFonts w:ascii="Times New Roman" w:hAnsi="Times New Roman" w:cs="Times New Roman"/>
          <w:sz w:val="24"/>
          <w:szCs w:val="24"/>
        </w:rPr>
        <w:t xml:space="preserve"> önkormányzat felé . Juhász Krisztina kolléganőm folyamatosan tájékoztat és másolatot ad az engedély</w:t>
      </w:r>
      <w:r w:rsidR="001F52B4">
        <w:rPr>
          <w:rFonts w:ascii="Times New Roman" w:hAnsi="Times New Roman" w:cs="Times New Roman"/>
          <w:sz w:val="24"/>
          <w:szCs w:val="24"/>
        </w:rPr>
        <w:t>ek</w:t>
      </w:r>
      <w:r w:rsidR="009C6FEE">
        <w:rPr>
          <w:rFonts w:ascii="Times New Roman" w:hAnsi="Times New Roman" w:cs="Times New Roman"/>
          <w:sz w:val="24"/>
          <w:szCs w:val="24"/>
        </w:rPr>
        <w:t xml:space="preserve"> kiadás</w:t>
      </w:r>
      <w:r w:rsidR="001F52B4">
        <w:rPr>
          <w:rFonts w:ascii="Times New Roman" w:hAnsi="Times New Roman" w:cs="Times New Roman"/>
          <w:sz w:val="24"/>
          <w:szCs w:val="24"/>
        </w:rPr>
        <w:t>á</w:t>
      </w:r>
      <w:r w:rsidR="009C6FEE">
        <w:rPr>
          <w:rFonts w:ascii="Times New Roman" w:hAnsi="Times New Roman" w:cs="Times New Roman"/>
          <w:sz w:val="24"/>
          <w:szCs w:val="24"/>
        </w:rPr>
        <w:t>ról. Elégedetten</w:t>
      </w:r>
      <w:r w:rsidR="00756FC2">
        <w:rPr>
          <w:rFonts w:ascii="Times New Roman" w:hAnsi="Times New Roman" w:cs="Times New Roman"/>
          <w:sz w:val="24"/>
          <w:szCs w:val="24"/>
        </w:rPr>
        <w:t xml:space="preserve"> tapasztalom a szép számú, kiadott engedélyeknek a meglétét.</w:t>
      </w:r>
      <w:r w:rsidR="00D9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6C0DC1" w14:textId="2AF803E9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8A96F" w14:textId="77777777" w:rsidR="004273A2" w:rsidRDefault="008855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d) Együttműködés: </w:t>
      </w:r>
    </w:p>
    <w:p w14:paraId="2F10A633" w14:textId="027057DE" w:rsidR="004273A2" w:rsidRDefault="008855CE" w:rsidP="009E0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Egyeztetést kezdeményeztem a helyi Polgárőséggel és a körzeti megbízottal a szolgálati beosztás adta keretek között a közös járőri tevékenység végzésére. </w:t>
      </w:r>
    </w:p>
    <w:p w14:paraId="6F84CD2A" w14:textId="37586FA8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években tartott </w:t>
      </w:r>
      <w:r w:rsidR="001F52B4">
        <w:rPr>
          <w:rFonts w:ascii="Times New Roman" w:hAnsi="Times New Roman" w:cs="Times New Roman"/>
          <w:sz w:val="24"/>
          <w:szCs w:val="24"/>
        </w:rPr>
        <w:t>rendszere</w:t>
      </w:r>
      <w:r w:rsidR="00825DFF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kivétel nélküli személyes helyszíni intézkedések eredményeként, a lakosság velem szembeni együttműködése kiváló.</w:t>
      </w:r>
      <w:r w:rsidR="002F7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Megszoktá</w:t>
      </w:r>
      <w:r w:rsidR="002F7BC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jelenlétemet</w:t>
      </w:r>
      <w:r w:rsidR="00825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akik célom elérését megvalósítva nem követnek el újabb</w:t>
      </w:r>
      <w:r w:rsidR="001F52B4">
        <w:rPr>
          <w:rFonts w:ascii="Times New Roman" w:hAnsi="Times New Roman" w:cs="Times New Roman"/>
          <w:sz w:val="24"/>
          <w:szCs w:val="24"/>
        </w:rPr>
        <w:t xml:space="preserve"> rendeltetéstől eltérő használatot</w:t>
      </w:r>
      <w:r>
        <w:rPr>
          <w:rFonts w:ascii="Times New Roman" w:hAnsi="Times New Roman" w:cs="Times New Roman"/>
          <w:sz w:val="24"/>
          <w:szCs w:val="24"/>
        </w:rPr>
        <w:t xml:space="preserve"> és erre a magatartásra ismerősüket is</w:t>
      </w:r>
      <w:r w:rsidR="000C0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ösztönzik</w:t>
      </w:r>
      <w:r w:rsidR="000C0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így segítve munkámat</w:t>
      </w:r>
      <w:r w:rsidR="000C03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Nem egyszer mikor nem dolgozom és felveszem a telefont</w:t>
      </w:r>
      <w:r w:rsidR="003A01E2">
        <w:rPr>
          <w:rFonts w:ascii="Times New Roman" w:hAnsi="Times New Roman" w:cs="Times New Roman"/>
          <w:sz w:val="24"/>
          <w:szCs w:val="24"/>
        </w:rPr>
        <w:t>,</w:t>
      </w:r>
      <w:r w:rsidR="000C0345">
        <w:rPr>
          <w:rFonts w:ascii="Times New Roman" w:hAnsi="Times New Roman" w:cs="Times New Roman"/>
          <w:sz w:val="24"/>
          <w:szCs w:val="24"/>
        </w:rPr>
        <w:t xml:space="preserve"> ahol</w:t>
      </w:r>
      <w:r>
        <w:rPr>
          <w:rFonts w:ascii="Times New Roman" w:hAnsi="Times New Roman" w:cs="Times New Roman"/>
          <w:sz w:val="24"/>
          <w:szCs w:val="24"/>
        </w:rPr>
        <w:t xml:space="preserve"> tájékoztatnak</w:t>
      </w:r>
      <w:r w:rsidR="00A6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a felszólításomat tudomásul véve</w:t>
      </w:r>
      <w:r w:rsidR="00825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már a megbeszélt határidő letelte előtt rendezték a</w:t>
      </w:r>
      <w:r w:rsidR="002F7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hiányosságokat</w:t>
      </w:r>
      <w:r w:rsidR="003A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amiről az intézkedésem szólt feléjü</w:t>
      </w:r>
      <w:r w:rsidR="002F7BC1">
        <w:rPr>
          <w:rFonts w:ascii="Times New Roman" w:hAnsi="Times New Roman" w:cs="Times New Roman"/>
          <w:sz w:val="24"/>
          <w:szCs w:val="24"/>
        </w:rPr>
        <w:t>k</w:t>
      </w:r>
      <w:r w:rsidR="000C0345">
        <w:rPr>
          <w:rFonts w:ascii="Times New Roman" w:hAnsi="Times New Roman" w:cs="Times New Roman"/>
          <w:sz w:val="24"/>
          <w:szCs w:val="24"/>
        </w:rPr>
        <w:t>.</w:t>
      </w:r>
      <w:r w:rsidR="003A01E2">
        <w:rPr>
          <w:rFonts w:ascii="Times New Roman" w:hAnsi="Times New Roman" w:cs="Times New Roman"/>
          <w:sz w:val="24"/>
          <w:szCs w:val="24"/>
        </w:rPr>
        <w:t xml:space="preserve"> Amennyiben valamit bejelentenek, sokszor tanúként az ügy mellé állnak, segítve ezzel munkámat.</w:t>
      </w:r>
      <w:r w:rsidR="0018241B">
        <w:rPr>
          <w:rFonts w:ascii="Times New Roman" w:hAnsi="Times New Roman" w:cs="Times New Roman"/>
          <w:sz w:val="24"/>
          <w:szCs w:val="24"/>
        </w:rPr>
        <w:t xml:space="preserve"> Különösen pozitívum számomra, hogy többen, ha járőrözés közben meglátnak</w:t>
      </w:r>
      <w:r w:rsidR="00236F10">
        <w:rPr>
          <w:rFonts w:ascii="Times New Roman" w:hAnsi="Times New Roman" w:cs="Times New Roman"/>
          <w:sz w:val="24"/>
          <w:szCs w:val="24"/>
        </w:rPr>
        <w:t>,</w:t>
      </w:r>
      <w:r w:rsidR="0018241B">
        <w:rPr>
          <w:rFonts w:ascii="Times New Roman" w:hAnsi="Times New Roman" w:cs="Times New Roman"/>
          <w:sz w:val="24"/>
          <w:szCs w:val="24"/>
        </w:rPr>
        <w:t xml:space="preserve"> intéssel fejezik ki üdvözletüket személyemre irányulóan.</w:t>
      </w:r>
      <w:r w:rsidR="003A01E2">
        <w:rPr>
          <w:rFonts w:ascii="Times New Roman" w:hAnsi="Times New Roman" w:cs="Times New Roman"/>
          <w:sz w:val="24"/>
          <w:szCs w:val="24"/>
        </w:rPr>
        <w:t xml:space="preserve"> </w:t>
      </w:r>
      <w:r w:rsidR="0018241B">
        <w:rPr>
          <w:rFonts w:ascii="Times New Roman" w:hAnsi="Times New Roman" w:cs="Times New Roman"/>
          <w:sz w:val="24"/>
          <w:szCs w:val="24"/>
        </w:rPr>
        <w:t xml:space="preserve"> </w:t>
      </w:r>
      <w:r w:rsidR="003A01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D9E5BA" w14:textId="25239855" w:rsidR="004273A2" w:rsidRPr="009E0F9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Alkalmanként bejárást végzek</w:t>
      </w:r>
      <w:r w:rsidR="0078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5B5">
        <w:rPr>
          <w:rFonts w:ascii="Times New Roman" w:hAnsi="Times New Roman" w:cs="Times New Roman"/>
          <w:sz w:val="24"/>
          <w:szCs w:val="24"/>
        </w:rPr>
        <w:t>Hoós</w:t>
      </w:r>
      <w:proofErr w:type="spellEnd"/>
      <w:r w:rsidR="007875B5">
        <w:rPr>
          <w:rFonts w:ascii="Times New Roman" w:hAnsi="Times New Roman" w:cs="Times New Roman"/>
          <w:sz w:val="24"/>
          <w:szCs w:val="24"/>
        </w:rPr>
        <w:t xml:space="preserve"> </w:t>
      </w:r>
      <w:r w:rsidR="00B936E9">
        <w:rPr>
          <w:rFonts w:ascii="Times New Roman" w:hAnsi="Times New Roman" w:cs="Times New Roman"/>
          <w:sz w:val="24"/>
          <w:szCs w:val="24"/>
        </w:rPr>
        <w:t>Péter</w:t>
      </w:r>
      <w:r>
        <w:rPr>
          <w:rFonts w:ascii="Times New Roman" w:hAnsi="Times New Roman" w:cs="Times New Roman"/>
          <w:sz w:val="24"/>
          <w:szCs w:val="24"/>
        </w:rPr>
        <w:t xml:space="preserve"> műszaki ügyintéző</w:t>
      </w:r>
      <w:r w:rsidR="00AF79BF">
        <w:rPr>
          <w:rFonts w:ascii="Times New Roman" w:hAnsi="Times New Roman" w:cs="Times New Roman"/>
          <w:sz w:val="24"/>
          <w:szCs w:val="24"/>
        </w:rPr>
        <w:t>vel</w:t>
      </w:r>
      <w:r>
        <w:rPr>
          <w:rFonts w:ascii="Times New Roman" w:hAnsi="Times New Roman" w:cs="Times New Roman"/>
          <w:sz w:val="24"/>
          <w:szCs w:val="24"/>
        </w:rPr>
        <w:t>. Az ellenőrzések célja, a közös feladatok hatékony megoldása</w:t>
      </w:r>
      <w:r w:rsidR="00A6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egymás segítése az esetlegesen felmerülő problémáknál. Ezen kív</w:t>
      </w:r>
      <w:r w:rsidR="00A60620">
        <w:rPr>
          <w:rFonts w:ascii="Times New Roman" w:hAnsi="Times New Roman" w:cs="Times New Roman"/>
          <w:sz w:val="24"/>
          <w:szCs w:val="24"/>
        </w:rPr>
        <w:t>ül,</w:t>
      </w:r>
      <w:r>
        <w:rPr>
          <w:rFonts w:ascii="Times New Roman" w:hAnsi="Times New Roman" w:cs="Times New Roman"/>
          <w:sz w:val="24"/>
          <w:szCs w:val="24"/>
        </w:rPr>
        <w:t xml:space="preserve"> ha a munkafeladatom megkívánja</w:t>
      </w:r>
      <w:r w:rsidR="00A6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napi szinten tartom a kapcsolatot a fent említett kollégával. </w:t>
      </w:r>
    </w:p>
    <w:p w14:paraId="4D4EC2B2" w14:textId="77777777" w:rsidR="004273A2" w:rsidRDefault="008855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Adatok, végrehajtás, bírságok további jogi sorsa: </w:t>
      </w:r>
    </w:p>
    <w:p w14:paraId="6190145B" w14:textId="65E9B7BF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F26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október hónaptól, 202</w:t>
      </w:r>
      <w:r w:rsidR="002F26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26D2">
        <w:rPr>
          <w:rFonts w:ascii="Times New Roman" w:hAnsi="Times New Roman" w:cs="Times New Roman"/>
          <w:sz w:val="24"/>
          <w:szCs w:val="24"/>
        </w:rPr>
        <w:t>októ</w:t>
      </w:r>
      <w:r>
        <w:rPr>
          <w:rFonts w:ascii="Times New Roman" w:hAnsi="Times New Roman" w:cs="Times New Roman"/>
          <w:sz w:val="24"/>
          <w:szCs w:val="24"/>
        </w:rPr>
        <w:t xml:space="preserve">ber hónap végéig a munkám során az alábbi </w:t>
      </w:r>
      <w:r>
        <w:rPr>
          <w:rFonts w:ascii="Times New Roman" w:hAnsi="Times New Roman" w:cs="Times New Roman"/>
          <w:sz w:val="24"/>
          <w:szCs w:val="24"/>
        </w:rPr>
        <w:t>intézkedéseket tettem:</w:t>
      </w:r>
    </w:p>
    <w:p w14:paraId="6F69E443" w14:textId="3C6DCA9D" w:rsidR="004273A2" w:rsidRDefault="00287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26A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darab intézkedést eszközöltem ki Telki területén, különböző szabálytalanságok miatt</w:t>
      </w:r>
      <w:r w:rsidR="00A60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66CC2F" w14:textId="77777777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 közt a szabálytalanságok közt egyebekben szerepel a gépjárművel elkövetett kisebb fokú szabálysértés, valamint helyi rendelet szerinti szabályszegések, közterület jogtalan használata, valamint a közösségi együttélés szabályainak a megsértése. </w:t>
      </w:r>
    </w:p>
    <w:p w14:paraId="1EB40C01" w14:textId="4FB16EB5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környezetvédelemmel kapcsolatos szabályok megsértése</w:t>
      </w:r>
      <w:r w:rsidR="00A60620">
        <w:rPr>
          <w:rFonts w:ascii="Times New Roman" w:hAnsi="Times New Roman" w:cs="Times New Roman"/>
          <w:sz w:val="24"/>
          <w:szCs w:val="24"/>
        </w:rPr>
        <w:t xml:space="preserve">: </w:t>
      </w:r>
      <w:r w:rsidR="001B69FA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>eset</w:t>
      </w:r>
    </w:p>
    <w:p w14:paraId="7C3D4F89" w14:textId="3548C9A4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-Közterületek rendeltetéstől eltérő használata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DC4">
        <w:rPr>
          <w:rFonts w:ascii="Times New Roman" w:hAnsi="Times New Roman" w:cs="Times New Roman"/>
          <w:sz w:val="24"/>
          <w:szCs w:val="24"/>
        </w:rPr>
        <w:t>1</w:t>
      </w:r>
      <w:r w:rsidR="001B69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eset</w:t>
      </w:r>
    </w:p>
    <w:p w14:paraId="57213E6B" w14:textId="109EF6D6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-Kedvtelésből </w:t>
      </w:r>
      <w:r>
        <w:rPr>
          <w:rFonts w:ascii="Times New Roman" w:hAnsi="Times New Roman" w:cs="Times New Roman"/>
          <w:sz w:val="24"/>
          <w:szCs w:val="24"/>
        </w:rPr>
        <w:t>tartott állatok tartásával kapcsolatos szabályszegése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9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eset </w:t>
      </w:r>
    </w:p>
    <w:p w14:paraId="31646E42" w14:textId="428288D6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-Közutakra történő behajtás szabályainak megsértése:  </w:t>
      </w:r>
      <w:r w:rsidR="00B936E9">
        <w:rPr>
          <w:rFonts w:ascii="Times New Roman" w:hAnsi="Times New Roman" w:cs="Times New Roman"/>
          <w:sz w:val="24"/>
          <w:szCs w:val="24"/>
        </w:rPr>
        <w:t>---</w:t>
      </w:r>
    </w:p>
    <w:p w14:paraId="74E69637" w14:textId="1203D3AF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-Zaj és rezgésvédelemmel kapcsolatos szabályok megsértése</w:t>
      </w:r>
      <w:r w:rsidR="00A60620">
        <w:rPr>
          <w:rFonts w:ascii="Times New Roman" w:hAnsi="Times New Roman" w:cs="Times New Roman"/>
          <w:sz w:val="24"/>
          <w:szCs w:val="24"/>
        </w:rPr>
        <w:t xml:space="preserve">: </w:t>
      </w:r>
      <w:r w:rsidR="001B69FA">
        <w:rPr>
          <w:rFonts w:ascii="Times New Roman" w:hAnsi="Times New Roman" w:cs="Times New Roman"/>
          <w:sz w:val="24"/>
          <w:szCs w:val="24"/>
        </w:rPr>
        <w:t>1</w:t>
      </w:r>
      <w:r w:rsidR="00426A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eset  </w:t>
      </w:r>
    </w:p>
    <w:p w14:paraId="4D1DBDAE" w14:textId="49732849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Kre</w:t>
      </w:r>
      <w:r w:rsidR="007C4B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szabálysértések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9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eset</w:t>
      </w:r>
    </w:p>
    <w:p w14:paraId="0902A63D" w14:textId="5661C672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-Dohányzással</w:t>
      </w:r>
      <w:r w:rsidR="00B936E9">
        <w:rPr>
          <w:rFonts w:ascii="Times New Roman" w:hAnsi="Times New Roman" w:cs="Times New Roman"/>
          <w:sz w:val="24"/>
          <w:szCs w:val="24"/>
        </w:rPr>
        <w:t xml:space="preserve"> és egyéb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pagoda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E9">
        <w:rPr>
          <w:rFonts w:ascii="Times New Roman" w:hAnsi="Times New Roman" w:cs="Times New Roman"/>
          <w:sz w:val="24"/>
          <w:szCs w:val="24"/>
        </w:rPr>
        <w:t>+ más helyszínek</w:t>
      </w:r>
      <w:r>
        <w:rPr>
          <w:rFonts w:ascii="Times New Roman" w:hAnsi="Times New Roman" w:cs="Times New Roman"/>
          <w:sz w:val="24"/>
          <w:szCs w:val="24"/>
        </w:rPr>
        <w:t xml:space="preserve"> )  szabályok megsértése :</w:t>
      </w:r>
      <w:r w:rsidR="001B69FA">
        <w:rPr>
          <w:rFonts w:ascii="Times New Roman" w:hAnsi="Times New Roman" w:cs="Times New Roman"/>
          <w:sz w:val="24"/>
          <w:szCs w:val="24"/>
        </w:rPr>
        <w:t xml:space="preserve"> 36</w:t>
      </w:r>
      <w:r w:rsidR="00B936E9">
        <w:rPr>
          <w:rFonts w:ascii="Times New Roman" w:hAnsi="Times New Roman" w:cs="Times New Roman"/>
          <w:sz w:val="24"/>
          <w:szCs w:val="24"/>
        </w:rPr>
        <w:t xml:space="preserve"> </w:t>
      </w:r>
      <w:r w:rsidR="00253A1A">
        <w:rPr>
          <w:rFonts w:ascii="Times New Roman" w:hAnsi="Times New Roman" w:cs="Times New Roman"/>
          <w:sz w:val="24"/>
          <w:szCs w:val="24"/>
        </w:rPr>
        <w:t>fő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02676" w14:textId="59106323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-Üzemképtelen gépkocsik szabálytalan elhelyezése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9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eset </w:t>
      </w:r>
    </w:p>
    <w:p w14:paraId="11C04E78" w14:textId="389C682A" w:rsidR="004273A2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Hirdetmények szabálytalan elhelyezése</w:t>
      </w:r>
      <w:r w:rsidR="00A60620">
        <w:rPr>
          <w:rFonts w:ascii="Times New Roman" w:hAnsi="Times New Roman" w:cs="Times New Roman"/>
          <w:sz w:val="24"/>
          <w:szCs w:val="24"/>
        </w:rPr>
        <w:t xml:space="preserve">: </w:t>
      </w:r>
      <w:r w:rsidR="001B69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eset</w:t>
      </w:r>
    </w:p>
    <w:p w14:paraId="5F9AC235" w14:textId="56C04710" w:rsidR="002A7755" w:rsidRDefault="008855CE" w:rsidP="009E0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-Üres telkek és közterületeik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AD3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eset </w:t>
      </w:r>
    </w:p>
    <w:p w14:paraId="514160E1" w14:textId="29731225" w:rsidR="004273A2" w:rsidRDefault="008855CE" w:rsidP="009E0F9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05DC4">
        <w:rPr>
          <w:rFonts w:ascii="Times New Roman" w:hAnsi="Times New Roman" w:cs="Times New Roman"/>
          <w:sz w:val="24"/>
          <w:szCs w:val="24"/>
        </w:rPr>
        <w:t>Összesen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 w:rsidRPr="00105DC4">
        <w:rPr>
          <w:rFonts w:ascii="Times New Roman" w:hAnsi="Times New Roman" w:cs="Times New Roman"/>
          <w:sz w:val="24"/>
          <w:szCs w:val="24"/>
        </w:rPr>
        <w:t xml:space="preserve"> </w:t>
      </w:r>
      <w:r w:rsidR="00105DC4" w:rsidRPr="00105DC4">
        <w:rPr>
          <w:rFonts w:ascii="Times New Roman" w:hAnsi="Times New Roman" w:cs="Times New Roman"/>
          <w:sz w:val="24"/>
          <w:szCs w:val="24"/>
        </w:rPr>
        <w:t>2</w:t>
      </w:r>
      <w:r w:rsidR="00426AA1">
        <w:rPr>
          <w:rFonts w:ascii="Times New Roman" w:hAnsi="Times New Roman" w:cs="Times New Roman"/>
          <w:sz w:val="24"/>
          <w:szCs w:val="24"/>
        </w:rPr>
        <w:t>90</w:t>
      </w:r>
      <w:r w:rsidRPr="00105DC4">
        <w:rPr>
          <w:rFonts w:ascii="Times New Roman" w:hAnsi="Times New Roman" w:cs="Times New Roman"/>
          <w:sz w:val="24"/>
          <w:szCs w:val="24"/>
        </w:rPr>
        <w:t xml:space="preserve"> db határidős</w:t>
      </w:r>
      <w:r w:rsidR="00105DC4" w:rsidRPr="00105DC4">
        <w:rPr>
          <w:rFonts w:ascii="Times New Roman" w:hAnsi="Times New Roman" w:cs="Times New Roman"/>
          <w:sz w:val="24"/>
          <w:szCs w:val="24"/>
        </w:rPr>
        <w:t xml:space="preserve"> és azonnali</w:t>
      </w:r>
      <w:r w:rsidRPr="00105DC4">
        <w:rPr>
          <w:rFonts w:ascii="Times New Roman" w:hAnsi="Times New Roman" w:cs="Times New Roman"/>
          <w:sz w:val="24"/>
          <w:szCs w:val="24"/>
        </w:rPr>
        <w:t xml:space="preserve"> felszólítás </w:t>
      </w:r>
    </w:p>
    <w:p w14:paraId="138F8C4F" w14:textId="77777777" w:rsidR="009E0F92" w:rsidRDefault="009E0F92" w:rsidP="009E0F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2E66F0" w14:textId="6197B1DE" w:rsidR="004273A2" w:rsidRDefault="00287BE1" w:rsidP="009E0F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 db helyszíni bírság: 50000 Ft </w:t>
      </w:r>
    </w:p>
    <w:p w14:paraId="132FDECE" w14:textId="24B2C19E" w:rsidR="004273A2" w:rsidRDefault="004273A2" w:rsidP="009E0F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83419B" w14:textId="191F9210" w:rsidR="004273A2" w:rsidRDefault="00426AA1" w:rsidP="009E0F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C73CE9">
        <w:rPr>
          <w:rFonts w:ascii="Times New Roman" w:hAnsi="Times New Roman" w:cs="Times New Roman"/>
          <w:color w:val="FF0000"/>
          <w:sz w:val="24"/>
          <w:szCs w:val="24"/>
        </w:rPr>
        <w:t xml:space="preserve"> db feljelentés</w:t>
      </w:r>
    </w:p>
    <w:p w14:paraId="6B333D23" w14:textId="77777777" w:rsidR="009E0F92" w:rsidRDefault="009E0F92" w:rsidP="009E0F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C7896B2" w14:textId="506C1C95" w:rsidR="004273A2" w:rsidRDefault="0088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-Mindösszesen</w:t>
      </w:r>
      <w:r w:rsidR="00A60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AA1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 xml:space="preserve"> db intézkedés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. </w:t>
      </w:r>
    </w:p>
    <w:p w14:paraId="05A2AE62" w14:textId="27BD52F0" w:rsidR="004273A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rendeletekben foglalt szabályok megsértése miatt kivetett közigazgatási bírság összege az önkormányzat bevétele.</w:t>
      </w:r>
    </w:p>
    <w:p w14:paraId="6060A95B" w14:textId="05067371" w:rsidR="004273A2" w:rsidRPr="009E0F92" w:rsidRDefault="0088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beszámolóm szíves </w:t>
      </w:r>
      <w:r>
        <w:rPr>
          <w:rFonts w:ascii="Times New Roman" w:hAnsi="Times New Roman" w:cs="Times New Roman"/>
          <w:sz w:val="24"/>
          <w:szCs w:val="24"/>
        </w:rPr>
        <w:t>elfogadását.</w:t>
      </w:r>
    </w:p>
    <w:p w14:paraId="774DEB69" w14:textId="0F82E253" w:rsidR="004273A2" w:rsidRDefault="00885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</w:t>
      </w:r>
      <w:r w:rsidR="00287B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6FC2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BE1">
        <w:rPr>
          <w:rFonts w:ascii="Times New Roman" w:hAnsi="Times New Roman" w:cs="Times New Roman"/>
          <w:sz w:val="24"/>
          <w:szCs w:val="24"/>
        </w:rPr>
        <w:t>1</w:t>
      </w:r>
      <w:r w:rsidR="00756F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D15CE" w14:textId="77777777" w:rsidR="004273A2" w:rsidRDefault="0042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A40A6" w14:textId="77777777" w:rsidR="004273A2" w:rsidRDefault="00885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Kovács Péter</w:t>
      </w:r>
    </w:p>
    <w:p w14:paraId="1E9EFEB8" w14:textId="77777777" w:rsidR="004273A2" w:rsidRDefault="00885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közterület-felügyelő</w:t>
      </w:r>
    </w:p>
    <w:sectPr w:rsidR="004273A2" w:rsidSect="009E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8629" w14:textId="77777777" w:rsidR="00544511" w:rsidRDefault="00544511">
      <w:pPr>
        <w:spacing w:after="0" w:line="240" w:lineRule="auto"/>
      </w:pPr>
      <w:r>
        <w:separator/>
      </w:r>
    </w:p>
  </w:endnote>
  <w:endnote w:type="continuationSeparator" w:id="0">
    <w:p w14:paraId="4135D418" w14:textId="77777777" w:rsidR="00544511" w:rsidRDefault="0054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D5BA" w14:textId="77777777" w:rsidR="00544511" w:rsidRDefault="00544511">
      <w:pPr>
        <w:spacing w:after="0" w:line="240" w:lineRule="auto"/>
      </w:pPr>
      <w:r>
        <w:separator/>
      </w:r>
    </w:p>
  </w:footnote>
  <w:footnote w:type="continuationSeparator" w:id="0">
    <w:p w14:paraId="1BB79956" w14:textId="77777777" w:rsidR="00544511" w:rsidRDefault="0054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B92"/>
    <w:multiLevelType w:val="hybridMultilevel"/>
    <w:tmpl w:val="E65873E0"/>
    <w:lvl w:ilvl="0" w:tplc="E0B29F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14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D25E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2449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60F8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661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F204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566C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22CC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706D7D"/>
    <w:multiLevelType w:val="hybridMultilevel"/>
    <w:tmpl w:val="25E05762"/>
    <w:lvl w:ilvl="0" w:tplc="B0DC8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C85"/>
    <w:multiLevelType w:val="hybridMultilevel"/>
    <w:tmpl w:val="9160B7FC"/>
    <w:lvl w:ilvl="0" w:tplc="F4E813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F4EE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EA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60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61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A6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C1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2E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83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0D2B"/>
    <w:multiLevelType w:val="hybridMultilevel"/>
    <w:tmpl w:val="BE58DE78"/>
    <w:lvl w:ilvl="0" w:tplc="40901D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F8E5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84FF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606C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CEE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0E66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924B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B6DD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CAFD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A8628B0"/>
    <w:multiLevelType w:val="hybridMultilevel"/>
    <w:tmpl w:val="2E3AAEE6"/>
    <w:lvl w:ilvl="0" w:tplc="27A415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1448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E093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F2F7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5E5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E6C2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5441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6E78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9AE0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025638745">
    <w:abstractNumId w:val="2"/>
  </w:num>
  <w:num w:numId="2" w16cid:durableId="858932192">
    <w:abstractNumId w:val="0"/>
  </w:num>
  <w:num w:numId="3" w16cid:durableId="878905359">
    <w:abstractNumId w:val="4"/>
  </w:num>
  <w:num w:numId="4" w16cid:durableId="452093128">
    <w:abstractNumId w:val="3"/>
  </w:num>
  <w:num w:numId="5" w16cid:durableId="101183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A2"/>
    <w:rsid w:val="00014A10"/>
    <w:rsid w:val="00024570"/>
    <w:rsid w:val="000C0345"/>
    <w:rsid w:val="000E2F95"/>
    <w:rsid w:val="00105DC4"/>
    <w:rsid w:val="00123102"/>
    <w:rsid w:val="00133D19"/>
    <w:rsid w:val="001817A7"/>
    <w:rsid w:val="0018241B"/>
    <w:rsid w:val="001B596D"/>
    <w:rsid w:val="001B69FA"/>
    <w:rsid w:val="001E5EAE"/>
    <w:rsid w:val="001F52B4"/>
    <w:rsid w:val="0022411C"/>
    <w:rsid w:val="00236F10"/>
    <w:rsid w:val="00253A1A"/>
    <w:rsid w:val="00281E4F"/>
    <w:rsid w:val="00287BE1"/>
    <w:rsid w:val="002A7755"/>
    <w:rsid w:val="002E5934"/>
    <w:rsid w:val="002F26D2"/>
    <w:rsid w:val="002F7BC1"/>
    <w:rsid w:val="00337921"/>
    <w:rsid w:val="0039112A"/>
    <w:rsid w:val="003A01E2"/>
    <w:rsid w:val="003D5F3E"/>
    <w:rsid w:val="00422433"/>
    <w:rsid w:val="00426AA1"/>
    <w:rsid w:val="004273A2"/>
    <w:rsid w:val="0049143E"/>
    <w:rsid w:val="00496E25"/>
    <w:rsid w:val="00544511"/>
    <w:rsid w:val="005628FE"/>
    <w:rsid w:val="00586411"/>
    <w:rsid w:val="005E4965"/>
    <w:rsid w:val="006614E2"/>
    <w:rsid w:val="006631AE"/>
    <w:rsid w:val="0067316F"/>
    <w:rsid w:val="006B2DB0"/>
    <w:rsid w:val="006E3362"/>
    <w:rsid w:val="006F1203"/>
    <w:rsid w:val="00743ADB"/>
    <w:rsid w:val="00756FC2"/>
    <w:rsid w:val="007875B5"/>
    <w:rsid w:val="007B0EBE"/>
    <w:rsid w:val="007C4B57"/>
    <w:rsid w:val="00825DFF"/>
    <w:rsid w:val="008855CE"/>
    <w:rsid w:val="008A49A5"/>
    <w:rsid w:val="00903ED0"/>
    <w:rsid w:val="00923B17"/>
    <w:rsid w:val="00980896"/>
    <w:rsid w:val="009C6590"/>
    <w:rsid w:val="009C6FEE"/>
    <w:rsid w:val="009D22F7"/>
    <w:rsid w:val="009E0F92"/>
    <w:rsid w:val="00A40C53"/>
    <w:rsid w:val="00A60620"/>
    <w:rsid w:val="00A8031F"/>
    <w:rsid w:val="00A865F2"/>
    <w:rsid w:val="00AF79BF"/>
    <w:rsid w:val="00B936E9"/>
    <w:rsid w:val="00BA46C9"/>
    <w:rsid w:val="00BD20E0"/>
    <w:rsid w:val="00C215AF"/>
    <w:rsid w:val="00C55AD3"/>
    <w:rsid w:val="00C73CE9"/>
    <w:rsid w:val="00C921F2"/>
    <w:rsid w:val="00CB3B99"/>
    <w:rsid w:val="00D63686"/>
    <w:rsid w:val="00D7622B"/>
    <w:rsid w:val="00D96595"/>
    <w:rsid w:val="00DC527B"/>
    <w:rsid w:val="00E2343F"/>
    <w:rsid w:val="00E426BD"/>
    <w:rsid w:val="00E70864"/>
    <w:rsid w:val="00EC1C51"/>
    <w:rsid w:val="00F00CFB"/>
    <w:rsid w:val="00F067F5"/>
    <w:rsid w:val="00F35EB8"/>
    <w:rsid w:val="00FB5688"/>
    <w:rsid w:val="00FD259B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ACE6"/>
  <w15:docId w15:val="{655EFC57-2D25-49C7-BF08-E05DE93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="Arial" w:eastAsia="Arial" w:hAnsi="Arial" w:cs="Arial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Arial" w:eastAsia="Arial" w:hAnsi="Arial" w:cs="Arial"/>
      <w:sz w:val="34"/>
    </w:rPr>
  </w:style>
  <w:style w:type="character" w:customStyle="1" w:styleId="Cmsor3Char">
    <w:name w:val="Címsor 3 Char"/>
    <w:basedOn w:val="Bekezdsalapbettpusa"/>
    <w:link w:val="Cmsor3"/>
    <w:uiPriority w:val="9"/>
    <w:rPr>
      <w:rFonts w:ascii="Arial" w:eastAsia="Arial" w:hAnsi="Arial" w:cs="Arial"/>
      <w:sz w:val="30"/>
      <w:szCs w:val="30"/>
    </w:rPr>
  </w:style>
  <w:style w:type="character" w:customStyle="1" w:styleId="Cmsor4Char">
    <w:name w:val="Címsor 4 Char"/>
    <w:basedOn w:val="Bekezdsalapbettpusa"/>
    <w:link w:val="Cmsor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rPr>
      <w:rFonts w:ascii="Arial" w:eastAsia="Arial" w:hAnsi="Arial" w:cs="Arial"/>
      <w:i/>
      <w:iCs/>
      <w:sz w:val="21"/>
      <w:szCs w:val="21"/>
    </w:rPr>
  </w:style>
  <w:style w:type="paragraph" w:styleId="Nincstrkz">
    <w:name w:val="No Spacing"/>
    <w:uiPriority w:val="1"/>
    <w:qFormat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Pr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Pr>
      <w:i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Bekezdsalapbettpusa"/>
    <w:uiPriority w:val="99"/>
  </w:style>
  <w:style w:type="paragraph" w:styleId="Kpalrs">
    <w:name w:val="caption"/>
    <w:basedOn w:val="Norml"/>
    <w:next w:val="Norm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llbChar">
    <w:name w:val="Élőláb Char"/>
    <w:link w:val="llb"/>
    <w:uiPriority w:val="99"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tblzat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blzategyszer1">
    <w:name w:val="Plain Table 1"/>
    <w:basedOn w:val="Normltblzat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blzategyszer2">
    <w:name w:val="Plain Table 2"/>
    <w:basedOn w:val="Normltblzat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blzategyszer3">
    <w:name w:val="Plain Table 3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blzategyszer4">
    <w:name w:val="Plain Table 4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blzategyszer5">
    <w:name w:val="Plain Table 5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blzatrcsos1vilgos">
    <w:name w:val="Grid Table 1 Light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blzatrcsos2">
    <w:name w:val="Grid Table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blzatrcsos3">
    <w:name w:val="Grid Table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blzatrcsos4">
    <w:name w:val="Grid Table 4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blzatrcsos5stt">
    <w:name w:val="Grid Table 5 Dark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blzatrcsos6tarka">
    <w:name w:val="Grid Table 6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blzatrcsos7tarka">
    <w:name w:val="Grid Table 7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aszertblzat1vilgos">
    <w:name w:val="List Table 1 Light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atblzat2">
    <w:name w:val="List Table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atblzat3">
    <w:name w:val="List Table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atblzat4">
    <w:name w:val="List Table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aszertblzat5stt">
    <w:name w:val="List Table 5 Dark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aszertblzat6tarka">
    <w:name w:val="List Table 6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aszertblzat7tarka">
    <w:name w:val="List Table 7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hivatkozs">
    <w:name w:val="Hyperlink"/>
    <w:uiPriority w:val="99"/>
    <w:unhideWhenUsed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Pr>
      <w:sz w:val="18"/>
    </w:rPr>
  </w:style>
  <w:style w:type="character" w:styleId="Lbjegyzet-hivatkozs">
    <w:name w:val="footnote reference"/>
    <w:basedOn w:val="Bekezdsalapbettpusa"/>
    <w:uiPriority w:val="99"/>
    <w:unhideWhenUsed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VgjegyzetszvegeChar">
    <w:name w:val="Végjegyzet szövege Char"/>
    <w:link w:val="Vgjegyzetszvege"/>
    <w:uiPriority w:val="99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styleId="brajegyzk">
    <w:name w:val="table of figures"/>
    <w:basedOn w:val="Norml"/>
    <w:next w:val="Norml"/>
    <w:uiPriority w:val="99"/>
    <w:unhideWhenUsed/>
    <w:pPr>
      <w:spacing w:after="0"/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9060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2023-11-17T16:15:00Z</cp:lastPrinted>
  <dcterms:created xsi:type="dcterms:W3CDTF">2023-11-24T06:46:00Z</dcterms:created>
  <dcterms:modified xsi:type="dcterms:W3CDTF">2023-11-24T06:46:00Z</dcterms:modified>
</cp:coreProperties>
</file>